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E7D9F" w14:textId="77777777" w:rsidR="003E68AD" w:rsidRDefault="00D31C89" w:rsidP="003E68AD">
      <w:pPr>
        <w:pStyle w:val="Titl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8.75pt">
            <v:imagedata r:id="rId10" o:title="high quality HCC logo col"/>
          </v:shape>
        </w:pict>
      </w:r>
    </w:p>
    <w:p w14:paraId="2E86297C" w14:textId="77777777" w:rsidR="003E68AD" w:rsidRDefault="003E68AD" w:rsidP="003E68AD">
      <w:pPr>
        <w:pStyle w:val="Title"/>
        <w:rPr>
          <w:rFonts w:cs="Arial"/>
        </w:rPr>
      </w:pPr>
    </w:p>
    <w:p w14:paraId="6BF24319" w14:textId="77777777" w:rsidR="003E68AD" w:rsidRDefault="003E68AD" w:rsidP="003E68AD">
      <w:pPr>
        <w:jc w:val="center"/>
        <w:rPr>
          <w:rFonts w:cs="Arial"/>
          <w:b/>
          <w:u w:val="single"/>
        </w:rPr>
      </w:pPr>
      <w:r w:rsidRPr="00C45A0F">
        <w:rPr>
          <w:rFonts w:cs="Arial"/>
          <w:b/>
          <w:u w:val="single"/>
        </w:rPr>
        <w:t>JOB DESCRIPTION</w:t>
      </w:r>
      <w:r>
        <w:rPr>
          <w:rFonts w:cs="Arial"/>
          <w:b/>
          <w:u w:val="single"/>
        </w:rPr>
        <w:t xml:space="preserve"> &amp; PERSON SPECIFICATION</w:t>
      </w:r>
    </w:p>
    <w:p w14:paraId="48051A1B" w14:textId="77777777" w:rsidR="003E68AD" w:rsidRPr="00FB1A8A" w:rsidRDefault="003E68AD" w:rsidP="003E68AD">
      <w:pPr>
        <w:rPr>
          <w:rFonts w:cs="Arial"/>
          <w:b/>
          <w:szCs w:val="24"/>
          <w:u w:val="single"/>
        </w:rPr>
      </w:pPr>
    </w:p>
    <w:tbl>
      <w:tblPr>
        <w:tblW w:w="0" w:type="auto"/>
        <w:jc w:val="center"/>
        <w:tblLayout w:type="fixed"/>
        <w:tblLook w:val="0000" w:firstRow="0" w:lastRow="0" w:firstColumn="0" w:lastColumn="0" w:noHBand="0" w:noVBand="0"/>
      </w:tblPr>
      <w:tblGrid>
        <w:gridCol w:w="2805"/>
        <w:gridCol w:w="2875"/>
        <w:gridCol w:w="4278"/>
      </w:tblGrid>
      <w:tr w:rsidR="003E68AD" w:rsidRPr="00C45A0F" w14:paraId="6EAE358D" w14:textId="77777777">
        <w:trPr>
          <w:jc w:val="center"/>
        </w:trPr>
        <w:tc>
          <w:tcPr>
            <w:tcW w:w="2805" w:type="dxa"/>
          </w:tcPr>
          <w:p w14:paraId="06C759C0" w14:textId="77777777" w:rsidR="003E68AD" w:rsidRPr="00C45A0F" w:rsidRDefault="003E68AD" w:rsidP="003E68AD">
            <w:pPr>
              <w:rPr>
                <w:rFonts w:cs="Arial"/>
                <w:b/>
              </w:rPr>
            </w:pPr>
            <w:r>
              <w:rPr>
                <w:rFonts w:cs="Arial"/>
                <w:b/>
              </w:rPr>
              <w:t>SERVICE AREA</w:t>
            </w:r>
            <w:r w:rsidRPr="00C45A0F">
              <w:rPr>
                <w:rFonts w:cs="Arial"/>
                <w:b/>
              </w:rPr>
              <w:t>:</w:t>
            </w:r>
          </w:p>
          <w:p w14:paraId="28CAC95B" w14:textId="77777777" w:rsidR="003E68AD" w:rsidRPr="00C45A0F" w:rsidRDefault="003E68AD" w:rsidP="003E68AD">
            <w:pPr>
              <w:rPr>
                <w:rFonts w:cs="Arial"/>
              </w:rPr>
            </w:pPr>
          </w:p>
        </w:tc>
        <w:tc>
          <w:tcPr>
            <w:tcW w:w="2875" w:type="dxa"/>
          </w:tcPr>
          <w:p w14:paraId="069B8127" w14:textId="77777777" w:rsidR="003E68AD" w:rsidRPr="00C45A0F" w:rsidRDefault="003E68AD" w:rsidP="003E68AD">
            <w:pPr>
              <w:rPr>
                <w:rFonts w:cs="Arial"/>
              </w:rPr>
            </w:pPr>
            <w:r>
              <w:rPr>
                <w:rFonts w:cs="Arial"/>
              </w:rPr>
              <w:t>Adult, Children &amp; Family Services</w:t>
            </w:r>
          </w:p>
        </w:tc>
        <w:tc>
          <w:tcPr>
            <w:tcW w:w="4278" w:type="dxa"/>
          </w:tcPr>
          <w:p w14:paraId="16B66786" w14:textId="77777777" w:rsidR="003E68AD" w:rsidRPr="00C45A0F" w:rsidRDefault="003E68AD" w:rsidP="003E68AD">
            <w:pPr>
              <w:rPr>
                <w:rFonts w:cs="Arial"/>
              </w:rPr>
            </w:pPr>
            <w:r w:rsidRPr="00C45A0F">
              <w:rPr>
                <w:rFonts w:cs="Arial"/>
                <w:b/>
              </w:rPr>
              <w:t>POSITION NO:</w:t>
            </w:r>
          </w:p>
        </w:tc>
      </w:tr>
      <w:tr w:rsidR="003E68AD" w:rsidRPr="00C45A0F" w14:paraId="42C3AE73" w14:textId="77777777">
        <w:trPr>
          <w:jc w:val="center"/>
        </w:trPr>
        <w:tc>
          <w:tcPr>
            <w:tcW w:w="2805" w:type="dxa"/>
          </w:tcPr>
          <w:p w14:paraId="2C495311" w14:textId="77777777" w:rsidR="003E68AD" w:rsidRPr="00C45A0F" w:rsidRDefault="003E68AD" w:rsidP="003E68AD">
            <w:pPr>
              <w:rPr>
                <w:rFonts w:cs="Arial"/>
                <w:b/>
              </w:rPr>
            </w:pPr>
            <w:r>
              <w:rPr>
                <w:rFonts w:cs="Arial"/>
                <w:b/>
              </w:rPr>
              <w:t>SECTION</w:t>
            </w:r>
            <w:r w:rsidRPr="00C45A0F">
              <w:rPr>
                <w:rFonts w:cs="Arial"/>
                <w:b/>
              </w:rPr>
              <w:t>:</w:t>
            </w:r>
          </w:p>
          <w:p w14:paraId="14047BEF" w14:textId="77777777" w:rsidR="003E68AD" w:rsidRPr="00C45A0F" w:rsidRDefault="003E68AD" w:rsidP="003E68AD">
            <w:pPr>
              <w:rPr>
                <w:rFonts w:cs="Arial"/>
                <w:b/>
              </w:rPr>
            </w:pPr>
          </w:p>
        </w:tc>
        <w:tc>
          <w:tcPr>
            <w:tcW w:w="2875" w:type="dxa"/>
          </w:tcPr>
          <w:p w14:paraId="0B13419D" w14:textId="77777777" w:rsidR="003E68AD" w:rsidRPr="00C45A0F" w:rsidRDefault="003E68AD" w:rsidP="003E68AD">
            <w:pPr>
              <w:rPr>
                <w:rFonts w:cs="Arial"/>
              </w:rPr>
            </w:pPr>
            <w:r>
              <w:rPr>
                <w:rFonts w:cs="Arial"/>
              </w:rPr>
              <w:t>Children &amp; Family Services</w:t>
            </w:r>
          </w:p>
        </w:tc>
        <w:tc>
          <w:tcPr>
            <w:tcW w:w="4278" w:type="dxa"/>
          </w:tcPr>
          <w:p w14:paraId="7CC8E9F1" w14:textId="77777777" w:rsidR="003E68AD" w:rsidRPr="00C45A0F" w:rsidRDefault="003E68AD" w:rsidP="003E68AD">
            <w:pPr>
              <w:rPr>
                <w:rFonts w:cs="Arial"/>
                <w:b/>
              </w:rPr>
            </w:pPr>
            <w:r w:rsidRPr="00C45A0F">
              <w:rPr>
                <w:rFonts w:cs="Arial"/>
                <w:b/>
              </w:rPr>
              <w:t>GRADE:</w:t>
            </w:r>
            <w:r w:rsidR="00FB1A8A">
              <w:rPr>
                <w:rFonts w:cs="Arial"/>
                <w:b/>
              </w:rPr>
              <w:t xml:space="preserve"> 6</w:t>
            </w:r>
          </w:p>
        </w:tc>
      </w:tr>
      <w:tr w:rsidR="003E68AD" w:rsidRPr="00C45A0F" w14:paraId="2B8A2A09" w14:textId="77777777">
        <w:trPr>
          <w:jc w:val="center"/>
        </w:trPr>
        <w:tc>
          <w:tcPr>
            <w:tcW w:w="2805" w:type="dxa"/>
          </w:tcPr>
          <w:p w14:paraId="68083AD5" w14:textId="77777777" w:rsidR="003E68AD" w:rsidRPr="00C45A0F" w:rsidRDefault="003E68AD" w:rsidP="003E68AD">
            <w:pPr>
              <w:rPr>
                <w:rFonts w:cs="Arial"/>
                <w:b/>
              </w:rPr>
            </w:pPr>
            <w:r w:rsidRPr="00C45A0F">
              <w:rPr>
                <w:rFonts w:cs="Arial"/>
                <w:b/>
              </w:rPr>
              <w:t>JOB TITLE:</w:t>
            </w:r>
          </w:p>
          <w:p w14:paraId="1EC5DB0B" w14:textId="77777777" w:rsidR="003E68AD" w:rsidRPr="00C45A0F" w:rsidRDefault="003E68AD" w:rsidP="003E68AD">
            <w:pPr>
              <w:rPr>
                <w:rFonts w:cs="Arial"/>
                <w:b/>
              </w:rPr>
            </w:pPr>
          </w:p>
        </w:tc>
        <w:tc>
          <w:tcPr>
            <w:tcW w:w="2875" w:type="dxa"/>
          </w:tcPr>
          <w:p w14:paraId="2770EA6C" w14:textId="77777777" w:rsidR="003E68AD" w:rsidRPr="00C927EB" w:rsidRDefault="003E68AD" w:rsidP="003E68AD">
            <w:pPr>
              <w:rPr>
                <w:rFonts w:cs="Arial"/>
              </w:rPr>
            </w:pPr>
            <w:r w:rsidRPr="00C927EB">
              <w:rPr>
                <w:rFonts w:cs="Arial"/>
              </w:rPr>
              <w:t>Family Practitioner</w:t>
            </w:r>
          </w:p>
        </w:tc>
        <w:tc>
          <w:tcPr>
            <w:tcW w:w="4278" w:type="dxa"/>
          </w:tcPr>
          <w:p w14:paraId="31DDF845" w14:textId="77777777" w:rsidR="003E68AD" w:rsidRPr="00C927EB" w:rsidRDefault="003E68AD" w:rsidP="003E68AD">
            <w:pPr>
              <w:rPr>
                <w:rFonts w:cs="Arial"/>
                <w:b/>
              </w:rPr>
            </w:pPr>
            <w:r w:rsidRPr="00C927EB">
              <w:rPr>
                <w:rFonts w:cs="Arial"/>
                <w:b/>
              </w:rPr>
              <w:t xml:space="preserve">DATE PREPARED: </w:t>
            </w:r>
            <w:r w:rsidR="005B4E05">
              <w:rPr>
                <w:rFonts w:cs="Arial"/>
              </w:rPr>
              <w:t>24 October 2013</w:t>
            </w:r>
          </w:p>
        </w:tc>
      </w:tr>
      <w:tr w:rsidR="003E68AD" w:rsidRPr="00C45A0F" w14:paraId="194E903A" w14:textId="77777777">
        <w:trPr>
          <w:jc w:val="center"/>
        </w:trPr>
        <w:tc>
          <w:tcPr>
            <w:tcW w:w="2805" w:type="dxa"/>
            <w:tcBorders>
              <w:bottom w:val="single" w:sz="4" w:space="0" w:color="auto"/>
            </w:tcBorders>
          </w:tcPr>
          <w:p w14:paraId="6E7B733C" w14:textId="77777777" w:rsidR="003E68AD" w:rsidRPr="00C45A0F" w:rsidRDefault="003E68AD" w:rsidP="003E68AD">
            <w:pPr>
              <w:rPr>
                <w:rFonts w:cs="Arial"/>
                <w:b/>
              </w:rPr>
            </w:pPr>
            <w:r>
              <w:rPr>
                <w:rFonts w:cs="Arial"/>
                <w:b/>
              </w:rPr>
              <w:t>EVALUATION DATE:</w:t>
            </w:r>
          </w:p>
        </w:tc>
        <w:tc>
          <w:tcPr>
            <w:tcW w:w="2875" w:type="dxa"/>
            <w:tcBorders>
              <w:bottom w:val="single" w:sz="4" w:space="0" w:color="auto"/>
            </w:tcBorders>
          </w:tcPr>
          <w:p w14:paraId="1100A814" w14:textId="77777777" w:rsidR="003E68AD" w:rsidRPr="00C45A0F" w:rsidRDefault="004E6C1B" w:rsidP="003E68AD">
            <w:pPr>
              <w:rPr>
                <w:rFonts w:cs="Arial"/>
              </w:rPr>
            </w:pPr>
            <w:r>
              <w:rPr>
                <w:rFonts w:cs="Arial"/>
              </w:rPr>
              <w:t>25 October 2013</w:t>
            </w:r>
          </w:p>
        </w:tc>
        <w:tc>
          <w:tcPr>
            <w:tcW w:w="4278" w:type="dxa"/>
            <w:tcBorders>
              <w:bottom w:val="single" w:sz="4" w:space="0" w:color="auto"/>
            </w:tcBorders>
          </w:tcPr>
          <w:p w14:paraId="613CD4AA" w14:textId="77777777" w:rsidR="003E68AD" w:rsidRDefault="003E68AD" w:rsidP="003E68AD">
            <w:pPr>
              <w:rPr>
                <w:rFonts w:cs="Arial"/>
                <w:b/>
              </w:rPr>
            </w:pPr>
            <w:r>
              <w:rPr>
                <w:rFonts w:cs="Arial"/>
                <w:b/>
              </w:rPr>
              <w:t>JE NUMBER:</w:t>
            </w:r>
            <w:r w:rsidR="00FB1A8A">
              <w:rPr>
                <w:rFonts w:cs="Arial"/>
                <w:b/>
              </w:rPr>
              <w:t xml:space="preserve"> NC3250</w:t>
            </w:r>
          </w:p>
          <w:p w14:paraId="75B76FF2" w14:textId="77777777" w:rsidR="003E68AD" w:rsidRPr="00C45A0F" w:rsidRDefault="003E68AD" w:rsidP="003E68AD">
            <w:pPr>
              <w:rPr>
                <w:rFonts w:cs="Arial"/>
                <w:b/>
              </w:rPr>
            </w:pPr>
          </w:p>
        </w:tc>
      </w:tr>
      <w:tr w:rsidR="003E68AD" w:rsidRPr="00524D70" w14:paraId="6E312B5B" w14:textId="77777777">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75FFB78A" w14:textId="77777777" w:rsidR="003E68AD" w:rsidRPr="00524D70" w:rsidRDefault="003E68AD" w:rsidP="003E68AD">
            <w:pPr>
              <w:rPr>
                <w:b/>
                <w:u w:val="single"/>
              </w:rPr>
            </w:pPr>
            <w:r w:rsidRPr="00524D70">
              <w:rPr>
                <w:rFonts w:cs="Arial"/>
                <w:b/>
              </w:rPr>
              <w:t>DIGNITY AT WORK:</w:t>
            </w:r>
            <w:r w:rsidRPr="00524D70">
              <w:rPr>
                <w:rFonts w:cs="Arial"/>
              </w:rPr>
              <w:t xml:space="preserve"> </w:t>
            </w:r>
            <w:r>
              <w:rPr>
                <w:rFonts w:cs="Arial"/>
              </w:rPr>
              <w:t>To show, at all times, a</w:t>
            </w:r>
            <w:r w:rsidR="00FB1A8A">
              <w:rPr>
                <w:rFonts w:cs="Arial"/>
              </w:rPr>
              <w:t xml:space="preserve"> personal commitment to Looked A</w:t>
            </w:r>
            <w:r>
              <w:rPr>
                <w:rFonts w:cs="Arial"/>
              </w:rPr>
              <w:t>fter Children and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6F593692" w14:textId="77777777" w:rsidR="003E68AD" w:rsidRPr="00FB1A8A" w:rsidRDefault="003E68AD" w:rsidP="003E68AD">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3E68AD" w:rsidRPr="00C45A0F" w14:paraId="3094D2D7" w14:textId="77777777">
        <w:trPr>
          <w:jc w:val="center"/>
        </w:trPr>
        <w:tc>
          <w:tcPr>
            <w:tcW w:w="9964" w:type="dxa"/>
          </w:tcPr>
          <w:p w14:paraId="4C8F6A43" w14:textId="77777777" w:rsidR="003E68AD" w:rsidRPr="00C45A0F" w:rsidRDefault="003E68AD" w:rsidP="003E68AD">
            <w:pPr>
              <w:rPr>
                <w:rFonts w:cs="Arial"/>
                <w:b/>
              </w:rPr>
            </w:pPr>
            <w:r w:rsidRPr="00C45A0F">
              <w:rPr>
                <w:rFonts w:cs="Arial"/>
                <w:b/>
              </w:rPr>
              <w:t>PURPOSE:</w:t>
            </w:r>
          </w:p>
          <w:p w14:paraId="34EC637C" w14:textId="77777777" w:rsidR="003E68AD" w:rsidRPr="00C927EB" w:rsidRDefault="003E68AD" w:rsidP="003E68AD">
            <w:pPr>
              <w:rPr>
                <w:rFonts w:cs="Arial"/>
              </w:rPr>
            </w:pPr>
            <w:r w:rsidRPr="008B7EC7">
              <w:rPr>
                <w:rFonts w:cs="Arial"/>
              </w:rPr>
              <w:t xml:space="preserve">To support the delivery of high quality social work activities with the Hull Children’s Social Care </w:t>
            </w:r>
            <w:r w:rsidRPr="00C927EB">
              <w:rPr>
                <w:rFonts w:cs="Arial"/>
              </w:rPr>
              <w:t>Practice Model through the provision of direct support work to children, young people and families.</w:t>
            </w:r>
            <w:r w:rsidR="008556E8" w:rsidRPr="00C927EB">
              <w:rPr>
                <w:rFonts w:cs="Arial"/>
              </w:rPr>
              <w:t xml:space="preserve"> </w:t>
            </w:r>
            <w:r w:rsidR="008556E8" w:rsidRPr="00C927EB">
              <w:rPr>
                <w:rFonts w:cs="Arial"/>
                <w:szCs w:val="24"/>
              </w:rPr>
              <w:t>Works within the Access &amp; Assessment, Locality, Disability or Looked After Children Service across a range of specialisms eg. fostering, adoption, children with disabilities, children’s residential, child protection, children in need, with the aim of achieving the best possible outcomes for children and young people in need and</w:t>
            </w:r>
            <w:r w:rsidR="008556E8" w:rsidRPr="00C927EB">
              <w:rPr>
                <w:rFonts w:cs="Arial"/>
              </w:rPr>
              <w:t xml:space="preserve"> their families.</w:t>
            </w:r>
          </w:p>
          <w:p w14:paraId="6BB14909" w14:textId="77777777" w:rsidR="003E68AD" w:rsidRDefault="003E68AD" w:rsidP="003E68AD">
            <w:pPr>
              <w:rPr>
                <w:rFonts w:cs="Arial"/>
              </w:rPr>
            </w:pPr>
          </w:p>
          <w:p w14:paraId="0B4BD8EE" w14:textId="77777777" w:rsidR="003E68AD" w:rsidRPr="00C45A0F" w:rsidRDefault="003E68AD" w:rsidP="003E68AD">
            <w:pPr>
              <w:rPr>
                <w:rFonts w:cs="Arial"/>
                <w:b/>
              </w:rPr>
            </w:pPr>
            <w:r>
              <w:rPr>
                <w:rFonts w:cs="Arial"/>
              </w:rPr>
              <w:t>To actively work as part of the whole service system, supporting colleagues in the day to day running of the service area (across either localities or city wide services).</w:t>
            </w:r>
          </w:p>
          <w:p w14:paraId="77CDE345" w14:textId="77777777" w:rsidR="003E68AD" w:rsidRPr="00C45A0F" w:rsidRDefault="003E68AD" w:rsidP="003E68AD">
            <w:pPr>
              <w:rPr>
                <w:rFonts w:cs="Arial"/>
                <w:b/>
              </w:rPr>
            </w:pPr>
          </w:p>
        </w:tc>
      </w:tr>
    </w:tbl>
    <w:p w14:paraId="586956D9" w14:textId="77777777" w:rsidR="003E68AD" w:rsidRPr="00FB1A8A" w:rsidRDefault="003E68AD" w:rsidP="003E68AD">
      <w:pPr>
        <w:rPr>
          <w:rFonts w:cs="Arial"/>
          <w:b/>
          <w:szCs w:val="24"/>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3E68AD" w:rsidRPr="00C45A0F" w14:paraId="2041C98A" w14:textId="77777777">
        <w:trPr>
          <w:cantSplit/>
          <w:jc w:val="center"/>
        </w:trPr>
        <w:tc>
          <w:tcPr>
            <w:tcW w:w="10076" w:type="dxa"/>
            <w:gridSpan w:val="2"/>
            <w:tcBorders>
              <w:top w:val="single" w:sz="4" w:space="0" w:color="auto"/>
              <w:bottom w:val="single" w:sz="4" w:space="0" w:color="auto"/>
            </w:tcBorders>
            <w:shd w:val="clear" w:color="auto" w:fill="E0E0E0"/>
          </w:tcPr>
          <w:p w14:paraId="5C35AD61" w14:textId="77777777" w:rsidR="003E68AD" w:rsidRPr="00C45A0F" w:rsidRDefault="003E68AD" w:rsidP="003E68AD">
            <w:pPr>
              <w:rPr>
                <w:rFonts w:cs="Arial"/>
                <w:sz w:val="20"/>
              </w:rPr>
            </w:pPr>
            <w:r w:rsidRPr="00C45A0F">
              <w:rPr>
                <w:rFonts w:cs="Arial"/>
                <w:b/>
              </w:rPr>
              <w:t>PRINCIPAL ACCOUNTABILITIES:</w:t>
            </w:r>
          </w:p>
          <w:p w14:paraId="12494752" w14:textId="77777777" w:rsidR="003E68AD" w:rsidRPr="00671F17" w:rsidRDefault="003E68AD" w:rsidP="003E68AD">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tc>
      </w:tr>
      <w:tr w:rsidR="003E68AD" w:rsidRPr="00C45A0F" w14:paraId="54089860" w14:textId="77777777">
        <w:trPr>
          <w:cantSplit/>
          <w:jc w:val="center"/>
        </w:trPr>
        <w:tc>
          <w:tcPr>
            <w:tcW w:w="592" w:type="dxa"/>
            <w:tcBorders>
              <w:top w:val="single" w:sz="4" w:space="0" w:color="auto"/>
              <w:bottom w:val="single" w:sz="4" w:space="0" w:color="auto"/>
              <w:right w:val="single" w:sz="4" w:space="0" w:color="auto"/>
            </w:tcBorders>
          </w:tcPr>
          <w:p w14:paraId="16DD882E" w14:textId="77777777" w:rsidR="003E68AD" w:rsidRPr="00C45A0F" w:rsidRDefault="003E68AD" w:rsidP="003E68AD">
            <w:pPr>
              <w:rPr>
                <w:rFonts w:cs="Arial"/>
              </w:rPr>
            </w:pPr>
            <w:r w:rsidRPr="00C45A0F">
              <w:rPr>
                <w:rFonts w:cs="Arial"/>
              </w:rPr>
              <w:t>1.</w:t>
            </w:r>
          </w:p>
        </w:tc>
        <w:tc>
          <w:tcPr>
            <w:tcW w:w="9484" w:type="dxa"/>
            <w:tcBorders>
              <w:top w:val="single" w:sz="4" w:space="0" w:color="auto"/>
              <w:left w:val="single" w:sz="4" w:space="0" w:color="auto"/>
              <w:bottom w:val="single" w:sz="4" w:space="0" w:color="auto"/>
            </w:tcBorders>
          </w:tcPr>
          <w:p w14:paraId="4BBE0668" w14:textId="77777777" w:rsidR="003E68AD" w:rsidRPr="00C45A0F" w:rsidRDefault="003E68AD" w:rsidP="003E68AD">
            <w:pPr>
              <w:rPr>
                <w:rFonts w:cs="Arial"/>
              </w:rPr>
            </w:pPr>
            <w:r w:rsidRPr="00524D70">
              <w:rPr>
                <w:rFonts w:cs="Arial"/>
              </w:rPr>
              <w:t>To promote and saf</w:t>
            </w:r>
            <w:r>
              <w:rPr>
                <w:rFonts w:cs="Arial"/>
              </w:rPr>
              <w:t xml:space="preserve">eguard the welfare of children and </w:t>
            </w:r>
            <w:r w:rsidRPr="00524D70">
              <w:rPr>
                <w:rFonts w:cs="Arial"/>
              </w:rPr>
              <w:t>young people</w:t>
            </w:r>
            <w:r>
              <w:rPr>
                <w:rFonts w:cs="Arial"/>
              </w:rPr>
              <w:t xml:space="preserve"> and to support families.</w:t>
            </w:r>
          </w:p>
        </w:tc>
      </w:tr>
      <w:tr w:rsidR="003E68AD" w:rsidRPr="00C45A0F" w14:paraId="2CAB9983" w14:textId="77777777">
        <w:trPr>
          <w:cantSplit/>
          <w:jc w:val="center"/>
        </w:trPr>
        <w:tc>
          <w:tcPr>
            <w:tcW w:w="592" w:type="dxa"/>
            <w:tcBorders>
              <w:top w:val="single" w:sz="4" w:space="0" w:color="auto"/>
              <w:bottom w:val="single" w:sz="4" w:space="0" w:color="auto"/>
              <w:right w:val="single" w:sz="4" w:space="0" w:color="auto"/>
            </w:tcBorders>
          </w:tcPr>
          <w:p w14:paraId="68CA777C" w14:textId="77777777" w:rsidR="003E68AD" w:rsidRPr="00C45A0F" w:rsidRDefault="003E68AD" w:rsidP="003E68AD">
            <w:pPr>
              <w:rPr>
                <w:rFonts w:cs="Arial"/>
              </w:rPr>
            </w:pPr>
            <w:r w:rsidRPr="00C45A0F">
              <w:rPr>
                <w:rFonts w:cs="Arial"/>
              </w:rPr>
              <w:t>2.</w:t>
            </w:r>
          </w:p>
        </w:tc>
        <w:tc>
          <w:tcPr>
            <w:tcW w:w="9484" w:type="dxa"/>
            <w:tcBorders>
              <w:top w:val="single" w:sz="4" w:space="0" w:color="auto"/>
              <w:left w:val="single" w:sz="4" w:space="0" w:color="auto"/>
              <w:bottom w:val="single" w:sz="4" w:space="0" w:color="auto"/>
            </w:tcBorders>
          </w:tcPr>
          <w:p w14:paraId="3A56BD5E" w14:textId="77777777" w:rsidR="003E68AD" w:rsidRPr="00C45A0F" w:rsidRDefault="003E68AD" w:rsidP="003E68AD">
            <w:pPr>
              <w:rPr>
                <w:rFonts w:cs="Arial"/>
              </w:rPr>
            </w:pPr>
            <w:r>
              <w:rPr>
                <w:rFonts w:cs="Arial"/>
              </w:rPr>
              <w:t xml:space="preserve">Contributes to the overarching strategy in Hull Children’s Social Care Services – to ensure that the </w:t>
            </w:r>
            <w:r w:rsidRPr="00C927EB">
              <w:rPr>
                <w:rFonts w:cs="Arial"/>
              </w:rPr>
              <w:t>pod</w:t>
            </w:r>
            <w:r w:rsidR="008556E8" w:rsidRPr="00C927EB">
              <w:rPr>
                <w:rFonts w:cs="Arial"/>
              </w:rPr>
              <w:t>/team</w:t>
            </w:r>
            <w:r w:rsidR="00C927EB">
              <w:rPr>
                <w:rFonts w:cs="Arial"/>
              </w:rPr>
              <w:t xml:space="preserve"> </w:t>
            </w:r>
            <w:r w:rsidRPr="00C927EB">
              <w:rPr>
                <w:rFonts w:cs="Arial"/>
              </w:rPr>
              <w:t>actively</w:t>
            </w:r>
            <w:r>
              <w:rPr>
                <w:rFonts w:cs="Arial"/>
              </w:rPr>
              <w:t xml:space="preserve"> plans for safety, permanency and stability for children and young people regardless of the setting in which they live and to actively support children to live at home safely.</w:t>
            </w:r>
          </w:p>
        </w:tc>
      </w:tr>
      <w:tr w:rsidR="003E68AD" w:rsidRPr="00C45A0F" w14:paraId="50AA11F6" w14:textId="77777777">
        <w:trPr>
          <w:cantSplit/>
          <w:jc w:val="center"/>
        </w:trPr>
        <w:tc>
          <w:tcPr>
            <w:tcW w:w="592" w:type="dxa"/>
            <w:tcBorders>
              <w:top w:val="single" w:sz="4" w:space="0" w:color="auto"/>
              <w:bottom w:val="single" w:sz="4" w:space="0" w:color="auto"/>
              <w:right w:val="single" w:sz="4" w:space="0" w:color="auto"/>
            </w:tcBorders>
          </w:tcPr>
          <w:p w14:paraId="4E2D12AD" w14:textId="77777777" w:rsidR="003E68AD" w:rsidRPr="00C45A0F" w:rsidRDefault="003E68AD" w:rsidP="003E68AD">
            <w:pPr>
              <w:rPr>
                <w:rFonts w:cs="Arial"/>
              </w:rPr>
            </w:pPr>
            <w:r w:rsidRPr="00C45A0F">
              <w:rPr>
                <w:rFonts w:cs="Arial"/>
              </w:rPr>
              <w:t>3.</w:t>
            </w:r>
          </w:p>
        </w:tc>
        <w:tc>
          <w:tcPr>
            <w:tcW w:w="9484" w:type="dxa"/>
            <w:tcBorders>
              <w:top w:val="single" w:sz="4" w:space="0" w:color="auto"/>
              <w:left w:val="single" w:sz="4" w:space="0" w:color="auto"/>
              <w:bottom w:val="single" w:sz="4" w:space="0" w:color="auto"/>
            </w:tcBorders>
          </w:tcPr>
          <w:p w14:paraId="323259C1" w14:textId="77777777" w:rsidR="003E68AD" w:rsidRPr="00C45A0F" w:rsidRDefault="003E68AD" w:rsidP="003E68AD">
            <w:pPr>
              <w:rPr>
                <w:rFonts w:cs="Arial"/>
              </w:rPr>
            </w:pPr>
            <w:r>
              <w:rPr>
                <w:rFonts w:cs="Arial"/>
              </w:rPr>
              <w:t xml:space="preserve">Works in partnership with </w:t>
            </w:r>
            <w:r w:rsidR="00631D39">
              <w:rPr>
                <w:rFonts w:cs="Arial"/>
              </w:rPr>
              <w:t xml:space="preserve">colleagues, </w:t>
            </w:r>
            <w:r>
              <w:rPr>
                <w:rFonts w:cs="Arial"/>
              </w:rPr>
              <w:t xml:space="preserve">parents and carers, ensuring that child-centred, systemic practice is the principal standard and framework for all work undertaken with children, young people and </w:t>
            </w:r>
            <w:r w:rsidRPr="00C927EB">
              <w:rPr>
                <w:rFonts w:cs="Arial"/>
              </w:rPr>
              <w:t>families.</w:t>
            </w:r>
            <w:r w:rsidR="00F0112D" w:rsidRPr="00C927EB">
              <w:rPr>
                <w:rFonts w:cs="Arial"/>
              </w:rPr>
              <w:t xml:space="preserve"> </w:t>
            </w:r>
            <w:r w:rsidR="00C927EB" w:rsidRPr="00C927EB">
              <w:rPr>
                <w:rFonts w:cs="Arial"/>
              </w:rPr>
              <w:t>Provides specialist family work including supporting parenting assessments, life-story work, wishes and feelings work, strengthening families and family nurturing.</w:t>
            </w:r>
          </w:p>
        </w:tc>
      </w:tr>
      <w:tr w:rsidR="003E68AD" w:rsidRPr="00C45A0F" w14:paraId="69E4CA08" w14:textId="77777777">
        <w:trPr>
          <w:cantSplit/>
          <w:jc w:val="center"/>
        </w:trPr>
        <w:tc>
          <w:tcPr>
            <w:tcW w:w="592" w:type="dxa"/>
            <w:tcBorders>
              <w:top w:val="single" w:sz="4" w:space="0" w:color="auto"/>
              <w:bottom w:val="single" w:sz="4" w:space="0" w:color="auto"/>
              <w:right w:val="single" w:sz="4" w:space="0" w:color="auto"/>
            </w:tcBorders>
          </w:tcPr>
          <w:p w14:paraId="277FE3D5" w14:textId="77777777" w:rsidR="003E68AD" w:rsidRPr="00C45A0F" w:rsidRDefault="003E68AD" w:rsidP="003E68AD">
            <w:pPr>
              <w:rPr>
                <w:rFonts w:cs="Arial"/>
              </w:rPr>
            </w:pPr>
            <w:r w:rsidRPr="00C45A0F">
              <w:rPr>
                <w:rFonts w:cs="Arial"/>
              </w:rPr>
              <w:t>4.</w:t>
            </w:r>
          </w:p>
        </w:tc>
        <w:tc>
          <w:tcPr>
            <w:tcW w:w="9484" w:type="dxa"/>
            <w:tcBorders>
              <w:top w:val="single" w:sz="4" w:space="0" w:color="auto"/>
              <w:left w:val="single" w:sz="4" w:space="0" w:color="auto"/>
              <w:bottom w:val="single" w:sz="4" w:space="0" w:color="auto"/>
            </w:tcBorders>
          </w:tcPr>
          <w:p w14:paraId="70543792" w14:textId="77777777" w:rsidR="003E68AD" w:rsidRPr="00C45A0F" w:rsidRDefault="003E68AD" w:rsidP="003E68AD">
            <w:pPr>
              <w:rPr>
                <w:rFonts w:cs="Arial"/>
              </w:rPr>
            </w:pPr>
            <w:r>
              <w:rPr>
                <w:rFonts w:cs="Arial"/>
              </w:rPr>
              <w:t>Engages in critical reflection and constructive challenge within the course of working with colleagues, other agencies and with children, young people and families.</w:t>
            </w:r>
          </w:p>
        </w:tc>
      </w:tr>
      <w:tr w:rsidR="003E68AD" w:rsidRPr="00C45A0F" w14:paraId="015FD78B" w14:textId="77777777">
        <w:trPr>
          <w:cantSplit/>
          <w:jc w:val="center"/>
        </w:trPr>
        <w:tc>
          <w:tcPr>
            <w:tcW w:w="592" w:type="dxa"/>
            <w:tcBorders>
              <w:top w:val="single" w:sz="4" w:space="0" w:color="auto"/>
              <w:bottom w:val="single" w:sz="4" w:space="0" w:color="auto"/>
              <w:right w:val="single" w:sz="4" w:space="0" w:color="auto"/>
            </w:tcBorders>
          </w:tcPr>
          <w:p w14:paraId="092787A0" w14:textId="77777777" w:rsidR="003E68AD" w:rsidRPr="00C45A0F" w:rsidRDefault="003E68AD" w:rsidP="003E68AD">
            <w:pPr>
              <w:rPr>
                <w:rFonts w:cs="Arial"/>
              </w:rPr>
            </w:pPr>
            <w:r w:rsidRPr="00C45A0F">
              <w:rPr>
                <w:rFonts w:cs="Arial"/>
              </w:rPr>
              <w:lastRenderedPageBreak/>
              <w:t>5.</w:t>
            </w:r>
          </w:p>
        </w:tc>
        <w:tc>
          <w:tcPr>
            <w:tcW w:w="9484" w:type="dxa"/>
            <w:tcBorders>
              <w:top w:val="single" w:sz="4" w:space="0" w:color="auto"/>
              <w:left w:val="single" w:sz="4" w:space="0" w:color="auto"/>
              <w:bottom w:val="single" w:sz="4" w:space="0" w:color="auto"/>
            </w:tcBorders>
          </w:tcPr>
          <w:p w14:paraId="4C8ABC1F" w14:textId="77777777" w:rsidR="003E68AD" w:rsidRPr="00C45A0F" w:rsidRDefault="003E68AD" w:rsidP="003E68AD">
            <w:pPr>
              <w:rPr>
                <w:rFonts w:cs="Arial"/>
              </w:rPr>
            </w:pPr>
            <w:r>
              <w:rPr>
                <w:rFonts w:cs="Arial"/>
              </w:rPr>
              <w:t>Undertakes specific pieces of direct work with children, young people and families both individually and co-working with colleagues as directed by the Consultant Social Worker.</w:t>
            </w:r>
            <w:r w:rsidR="00C927EB">
              <w:rPr>
                <w:rFonts w:cs="Arial"/>
              </w:rPr>
              <w:t xml:space="preserve"> This includes supporting the assessment and case/care planning work with other professionals.</w:t>
            </w:r>
          </w:p>
        </w:tc>
      </w:tr>
      <w:tr w:rsidR="003E68AD" w:rsidRPr="00C45A0F" w14:paraId="75A2903A" w14:textId="77777777">
        <w:trPr>
          <w:cantSplit/>
          <w:jc w:val="center"/>
        </w:trPr>
        <w:tc>
          <w:tcPr>
            <w:tcW w:w="592" w:type="dxa"/>
            <w:tcBorders>
              <w:top w:val="single" w:sz="4" w:space="0" w:color="auto"/>
              <w:bottom w:val="single" w:sz="4" w:space="0" w:color="auto"/>
              <w:right w:val="single" w:sz="4" w:space="0" w:color="auto"/>
            </w:tcBorders>
          </w:tcPr>
          <w:p w14:paraId="54DCA0A6" w14:textId="77777777" w:rsidR="003E68AD" w:rsidRPr="00C45A0F" w:rsidRDefault="003E68AD" w:rsidP="003E68AD">
            <w:pPr>
              <w:rPr>
                <w:rFonts w:cs="Arial"/>
              </w:rPr>
            </w:pPr>
            <w:r w:rsidRPr="00C45A0F">
              <w:rPr>
                <w:rFonts w:cs="Arial"/>
              </w:rPr>
              <w:t>6.</w:t>
            </w:r>
          </w:p>
        </w:tc>
        <w:tc>
          <w:tcPr>
            <w:tcW w:w="9484" w:type="dxa"/>
            <w:tcBorders>
              <w:top w:val="single" w:sz="4" w:space="0" w:color="auto"/>
              <w:left w:val="single" w:sz="4" w:space="0" w:color="auto"/>
              <w:bottom w:val="single" w:sz="4" w:space="0" w:color="auto"/>
            </w:tcBorders>
          </w:tcPr>
          <w:p w14:paraId="2F0BE024" w14:textId="77777777" w:rsidR="003E68AD" w:rsidRPr="00C45A0F" w:rsidRDefault="003E68AD" w:rsidP="003E68AD">
            <w:pPr>
              <w:rPr>
                <w:rFonts w:cs="Arial"/>
              </w:rPr>
            </w:pPr>
            <w:r>
              <w:rPr>
                <w:rFonts w:cs="Arial"/>
              </w:rPr>
              <w:t>Actively engages in weekly meetings to support the provision of focused and purposeful social work being undertaken with all cases.</w:t>
            </w:r>
            <w:r w:rsidR="00C927EB">
              <w:rPr>
                <w:rFonts w:cs="Arial"/>
              </w:rPr>
              <w:t xml:space="preserve"> Supports the case decision-making process and engages in a range of case management processes eg. case conferencing, reviewing and contributing to reports.</w:t>
            </w:r>
          </w:p>
        </w:tc>
      </w:tr>
      <w:tr w:rsidR="003E68AD" w:rsidRPr="00C45A0F" w14:paraId="27CB4644" w14:textId="77777777">
        <w:trPr>
          <w:cantSplit/>
          <w:jc w:val="center"/>
        </w:trPr>
        <w:tc>
          <w:tcPr>
            <w:tcW w:w="592" w:type="dxa"/>
            <w:tcBorders>
              <w:top w:val="single" w:sz="4" w:space="0" w:color="auto"/>
              <w:bottom w:val="single" w:sz="4" w:space="0" w:color="auto"/>
              <w:right w:val="single" w:sz="4" w:space="0" w:color="auto"/>
            </w:tcBorders>
          </w:tcPr>
          <w:p w14:paraId="78840863" w14:textId="77777777" w:rsidR="003E68AD" w:rsidRPr="00C45A0F" w:rsidRDefault="003E68AD" w:rsidP="003E68AD">
            <w:pPr>
              <w:rPr>
                <w:rFonts w:cs="Arial"/>
              </w:rPr>
            </w:pPr>
            <w:r w:rsidRPr="00C45A0F">
              <w:rPr>
                <w:rFonts w:cs="Arial"/>
              </w:rPr>
              <w:t>7.</w:t>
            </w:r>
          </w:p>
        </w:tc>
        <w:tc>
          <w:tcPr>
            <w:tcW w:w="9484" w:type="dxa"/>
            <w:tcBorders>
              <w:top w:val="single" w:sz="4" w:space="0" w:color="auto"/>
              <w:left w:val="single" w:sz="4" w:space="0" w:color="auto"/>
              <w:bottom w:val="single" w:sz="4" w:space="0" w:color="auto"/>
            </w:tcBorders>
          </w:tcPr>
          <w:p w14:paraId="7C42BFF6" w14:textId="77777777" w:rsidR="003E68AD" w:rsidRPr="00C927EB" w:rsidRDefault="003E68AD" w:rsidP="003E68AD">
            <w:pPr>
              <w:rPr>
                <w:rFonts w:cs="Arial"/>
              </w:rPr>
            </w:pPr>
            <w:r w:rsidRPr="00C927EB">
              <w:rPr>
                <w:rFonts w:cs="Arial"/>
              </w:rPr>
              <w:t>Works with colleagues in the pod</w:t>
            </w:r>
            <w:r w:rsidR="008556E8" w:rsidRPr="00C927EB">
              <w:rPr>
                <w:rFonts w:cs="Arial"/>
              </w:rPr>
              <w:t>/team</w:t>
            </w:r>
            <w:r w:rsidRPr="00C927EB">
              <w:rPr>
                <w:rFonts w:cs="Arial"/>
              </w:rPr>
              <w:t xml:space="preserve"> to ensure that children, young people and families are regularly and actively communicated with.</w:t>
            </w:r>
          </w:p>
        </w:tc>
      </w:tr>
      <w:tr w:rsidR="003E68AD" w:rsidRPr="00C45A0F" w14:paraId="60DBC7C0" w14:textId="77777777">
        <w:trPr>
          <w:cantSplit/>
          <w:jc w:val="center"/>
        </w:trPr>
        <w:tc>
          <w:tcPr>
            <w:tcW w:w="592" w:type="dxa"/>
            <w:tcBorders>
              <w:top w:val="single" w:sz="4" w:space="0" w:color="auto"/>
              <w:bottom w:val="single" w:sz="4" w:space="0" w:color="auto"/>
              <w:right w:val="single" w:sz="4" w:space="0" w:color="auto"/>
            </w:tcBorders>
          </w:tcPr>
          <w:p w14:paraId="3C5368F5" w14:textId="77777777" w:rsidR="003E68AD" w:rsidRPr="00C45A0F" w:rsidRDefault="003E68AD" w:rsidP="003E68AD">
            <w:pPr>
              <w:rPr>
                <w:rFonts w:cs="Arial"/>
              </w:rPr>
            </w:pPr>
            <w:r w:rsidRPr="00C45A0F">
              <w:rPr>
                <w:rFonts w:cs="Arial"/>
              </w:rPr>
              <w:t>8.</w:t>
            </w:r>
          </w:p>
        </w:tc>
        <w:tc>
          <w:tcPr>
            <w:tcW w:w="9484" w:type="dxa"/>
            <w:tcBorders>
              <w:top w:val="single" w:sz="4" w:space="0" w:color="auto"/>
              <w:left w:val="single" w:sz="4" w:space="0" w:color="auto"/>
              <w:bottom w:val="single" w:sz="4" w:space="0" w:color="auto"/>
            </w:tcBorders>
          </w:tcPr>
          <w:p w14:paraId="66EE5911" w14:textId="77777777" w:rsidR="003E68AD" w:rsidRPr="00C927EB" w:rsidRDefault="003E68AD" w:rsidP="003E68AD">
            <w:pPr>
              <w:rPr>
                <w:rFonts w:cs="Arial"/>
              </w:rPr>
            </w:pPr>
            <w:r w:rsidRPr="00C927EB">
              <w:rPr>
                <w:rFonts w:cs="Arial"/>
              </w:rPr>
              <w:t>Engages in regular meetings with children, young people and families and other practitioners and professionals as directed by the Consultant Social Worker.</w:t>
            </w:r>
          </w:p>
        </w:tc>
      </w:tr>
      <w:tr w:rsidR="003E68AD" w:rsidRPr="00C45A0F" w14:paraId="698C4525" w14:textId="77777777">
        <w:trPr>
          <w:cantSplit/>
          <w:jc w:val="center"/>
        </w:trPr>
        <w:tc>
          <w:tcPr>
            <w:tcW w:w="592" w:type="dxa"/>
            <w:tcBorders>
              <w:top w:val="single" w:sz="4" w:space="0" w:color="auto"/>
              <w:bottom w:val="single" w:sz="4" w:space="0" w:color="auto"/>
              <w:right w:val="single" w:sz="4" w:space="0" w:color="auto"/>
            </w:tcBorders>
          </w:tcPr>
          <w:p w14:paraId="6A8B0423" w14:textId="77777777" w:rsidR="003E68AD" w:rsidRPr="00C45A0F" w:rsidRDefault="003E68AD" w:rsidP="003E68AD">
            <w:pPr>
              <w:rPr>
                <w:rFonts w:cs="Arial"/>
              </w:rPr>
            </w:pPr>
            <w:r w:rsidRPr="00C45A0F">
              <w:rPr>
                <w:rFonts w:cs="Arial"/>
              </w:rPr>
              <w:t>9.</w:t>
            </w:r>
          </w:p>
        </w:tc>
        <w:tc>
          <w:tcPr>
            <w:tcW w:w="9484" w:type="dxa"/>
            <w:tcBorders>
              <w:top w:val="single" w:sz="4" w:space="0" w:color="auto"/>
              <w:left w:val="single" w:sz="4" w:space="0" w:color="auto"/>
              <w:bottom w:val="single" w:sz="4" w:space="0" w:color="auto"/>
            </w:tcBorders>
          </w:tcPr>
          <w:p w14:paraId="722AA86D" w14:textId="77777777" w:rsidR="003E68AD" w:rsidRPr="00C927EB" w:rsidRDefault="003E68AD" w:rsidP="003E68AD">
            <w:pPr>
              <w:rPr>
                <w:rFonts w:cs="Arial"/>
              </w:rPr>
            </w:pPr>
            <w:r w:rsidRPr="00C927EB">
              <w:rPr>
                <w:rFonts w:cs="Arial"/>
              </w:rPr>
              <w:t>Works with colleagues in the pod</w:t>
            </w:r>
            <w:r w:rsidR="008556E8" w:rsidRPr="00C927EB">
              <w:rPr>
                <w:rFonts w:cs="Arial"/>
              </w:rPr>
              <w:t>/team</w:t>
            </w:r>
            <w:r w:rsidRPr="00C927EB">
              <w:rPr>
                <w:rFonts w:cs="Arial"/>
              </w:rPr>
              <w:t xml:space="preserve"> to ensure that case recording is up to date and that required information is available for a variety of purposes eg. core group and multi-agency meetings.</w:t>
            </w:r>
          </w:p>
        </w:tc>
      </w:tr>
      <w:tr w:rsidR="003E68AD" w:rsidRPr="00C45A0F" w14:paraId="1AA3F9AE" w14:textId="77777777">
        <w:trPr>
          <w:cantSplit/>
          <w:jc w:val="center"/>
        </w:trPr>
        <w:tc>
          <w:tcPr>
            <w:tcW w:w="592" w:type="dxa"/>
            <w:tcBorders>
              <w:top w:val="single" w:sz="4" w:space="0" w:color="auto"/>
              <w:bottom w:val="single" w:sz="4" w:space="0" w:color="auto"/>
              <w:right w:val="single" w:sz="4" w:space="0" w:color="auto"/>
            </w:tcBorders>
          </w:tcPr>
          <w:p w14:paraId="45459DD8" w14:textId="77777777" w:rsidR="003E68AD" w:rsidRPr="00C45A0F" w:rsidRDefault="003E68AD" w:rsidP="003E68AD">
            <w:pPr>
              <w:rPr>
                <w:rFonts w:cs="Arial"/>
              </w:rPr>
            </w:pPr>
            <w:r>
              <w:rPr>
                <w:rFonts w:cs="Arial"/>
              </w:rPr>
              <w:t>10.</w:t>
            </w:r>
          </w:p>
        </w:tc>
        <w:tc>
          <w:tcPr>
            <w:tcW w:w="9484" w:type="dxa"/>
            <w:tcBorders>
              <w:top w:val="single" w:sz="4" w:space="0" w:color="auto"/>
              <w:left w:val="single" w:sz="4" w:space="0" w:color="auto"/>
              <w:bottom w:val="single" w:sz="4" w:space="0" w:color="auto"/>
            </w:tcBorders>
          </w:tcPr>
          <w:p w14:paraId="1AC5358C" w14:textId="77777777" w:rsidR="003E68AD" w:rsidRDefault="003E68AD" w:rsidP="003E68AD">
            <w:pPr>
              <w:rPr>
                <w:rFonts w:cs="Arial"/>
              </w:rPr>
            </w:pPr>
            <w:r>
              <w:rPr>
                <w:rFonts w:cs="Arial"/>
              </w:rPr>
              <w:t>Actively engages in the professional development framework for Hull Children’s Social Care Services (including attendance at practice development groups) and continuous learning relevant to the role.</w:t>
            </w:r>
          </w:p>
        </w:tc>
      </w:tr>
      <w:tr w:rsidR="003E68AD" w:rsidRPr="00C45A0F" w14:paraId="01615444" w14:textId="77777777">
        <w:trPr>
          <w:cantSplit/>
          <w:jc w:val="center"/>
        </w:trPr>
        <w:tc>
          <w:tcPr>
            <w:tcW w:w="592" w:type="dxa"/>
            <w:tcBorders>
              <w:top w:val="single" w:sz="4" w:space="0" w:color="auto"/>
              <w:bottom w:val="single" w:sz="4" w:space="0" w:color="auto"/>
              <w:right w:val="single" w:sz="4" w:space="0" w:color="auto"/>
            </w:tcBorders>
          </w:tcPr>
          <w:p w14:paraId="1FAE3612" w14:textId="77777777" w:rsidR="003E68AD" w:rsidRPr="00C45A0F" w:rsidRDefault="003E68AD" w:rsidP="003E68AD">
            <w:pPr>
              <w:rPr>
                <w:rFonts w:cs="Arial"/>
              </w:rPr>
            </w:pPr>
            <w:r>
              <w:rPr>
                <w:rFonts w:cs="Arial"/>
              </w:rPr>
              <w:t>14</w:t>
            </w:r>
            <w:r w:rsidRPr="00C45A0F">
              <w:rPr>
                <w:rFonts w:cs="Arial"/>
              </w:rPr>
              <w:t>.</w:t>
            </w:r>
          </w:p>
        </w:tc>
        <w:tc>
          <w:tcPr>
            <w:tcW w:w="9484" w:type="dxa"/>
            <w:tcBorders>
              <w:top w:val="single" w:sz="4" w:space="0" w:color="auto"/>
              <w:left w:val="single" w:sz="4" w:space="0" w:color="auto"/>
              <w:bottom w:val="single" w:sz="4" w:space="0" w:color="auto"/>
            </w:tcBorders>
          </w:tcPr>
          <w:p w14:paraId="795D0A4E" w14:textId="77777777" w:rsidR="003E68AD" w:rsidRPr="0045132A" w:rsidRDefault="003E68AD" w:rsidP="003E68AD">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 &amp; safety</w:t>
            </w:r>
            <w:r>
              <w:rPr>
                <w:rFonts w:cs="Arial"/>
              </w:rPr>
              <w:t xml:space="preserve"> and that of other employees; additional and more specific responsibilities are </w:t>
            </w:r>
            <w:r>
              <w:rPr>
                <w:rFonts w:cs="Arial"/>
                <w:szCs w:val="24"/>
              </w:rPr>
              <w:t>identified in the Council’s Corporate H&amp;S policy.</w:t>
            </w:r>
          </w:p>
        </w:tc>
      </w:tr>
      <w:tr w:rsidR="003E68AD" w:rsidRPr="00C45A0F" w14:paraId="747D8073" w14:textId="77777777">
        <w:trPr>
          <w:cantSplit/>
          <w:jc w:val="center"/>
        </w:trPr>
        <w:tc>
          <w:tcPr>
            <w:tcW w:w="10076" w:type="dxa"/>
            <w:gridSpan w:val="2"/>
            <w:tcBorders>
              <w:top w:val="single" w:sz="4" w:space="0" w:color="auto"/>
            </w:tcBorders>
          </w:tcPr>
          <w:p w14:paraId="0DEA66FC" w14:textId="77777777" w:rsidR="003E68AD" w:rsidRDefault="003E68AD" w:rsidP="003E68AD">
            <w:pPr>
              <w:rPr>
                <w:rFonts w:cs="Arial"/>
              </w:rPr>
            </w:pPr>
            <w:r w:rsidRPr="00AC7F9F">
              <w:rPr>
                <w:rFonts w:cs="Arial"/>
                <w:b/>
              </w:rPr>
              <w:t>GENERAL:</w:t>
            </w:r>
            <w:r w:rsidR="00FB1A8A">
              <w:rPr>
                <w:rFonts w:cs="Arial"/>
                <w:b/>
              </w:rPr>
              <w:t xml:space="preserve"> </w:t>
            </w: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t</w:t>
            </w:r>
            <w:r w:rsidR="00F0112D">
              <w:rPr>
                <w:rFonts w:cs="Arial"/>
              </w:rPr>
              <w:t xml:space="preserve"> </w:t>
            </w:r>
            <w:r w:rsidRPr="00C45A0F">
              <w:rPr>
                <w:rFonts w:cs="Arial"/>
              </w:rPr>
              <w:t>holder must be flexible to ensure the operational needs of the Council are met.  This includes the undertaking of duties of a similar nature and responsibility as and when required, throughout the various work places in the Council.</w:t>
            </w:r>
          </w:p>
        </w:tc>
      </w:tr>
    </w:tbl>
    <w:p w14:paraId="0DB5BC3F" w14:textId="77777777" w:rsidR="00FB1A8A" w:rsidRPr="00C45A0F" w:rsidRDefault="00FB1A8A" w:rsidP="003E68AD">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3E68AD" w:rsidRPr="00C45A0F" w14:paraId="3A6BB70D" w14:textId="77777777">
        <w:trPr>
          <w:jc w:val="center"/>
        </w:trPr>
        <w:tc>
          <w:tcPr>
            <w:tcW w:w="10183" w:type="dxa"/>
            <w:shd w:val="clear" w:color="auto" w:fill="E0E0E0"/>
          </w:tcPr>
          <w:p w14:paraId="10036D85" w14:textId="77777777" w:rsidR="003E68AD" w:rsidRDefault="003E68AD" w:rsidP="003E68AD">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6E8D365E" w14:textId="77777777" w:rsidR="003E68AD" w:rsidRPr="00C45A0F" w:rsidRDefault="003E68AD" w:rsidP="003E68AD">
            <w:pPr>
              <w:rPr>
                <w:rFonts w:cs="Arial"/>
                <w:b/>
              </w:rPr>
            </w:pPr>
            <w:r>
              <w:rPr>
                <w:rFonts w:cs="Arial"/>
                <w:b/>
              </w:rPr>
              <w:t>All sections should be completed – if there aren’t any state ‘none’</w:t>
            </w:r>
          </w:p>
        </w:tc>
      </w:tr>
      <w:tr w:rsidR="003E68AD" w:rsidRPr="00C45A0F" w14:paraId="40866693" w14:textId="77777777">
        <w:trPr>
          <w:jc w:val="center"/>
        </w:trPr>
        <w:tc>
          <w:tcPr>
            <w:tcW w:w="10183" w:type="dxa"/>
            <w:tcBorders>
              <w:bottom w:val="single" w:sz="4" w:space="0" w:color="auto"/>
            </w:tcBorders>
          </w:tcPr>
          <w:p w14:paraId="515A2DC9" w14:textId="77777777" w:rsidR="003E68AD" w:rsidRPr="00C45A0F" w:rsidRDefault="003E68AD" w:rsidP="003E68AD">
            <w:pPr>
              <w:tabs>
                <w:tab w:val="left" w:pos="543"/>
              </w:tabs>
              <w:rPr>
                <w:rFonts w:cs="Arial"/>
                <w:b/>
              </w:rPr>
            </w:pPr>
            <w:r w:rsidRPr="00C45A0F">
              <w:rPr>
                <w:rFonts w:cs="Arial"/>
                <w:b/>
              </w:rPr>
              <w:t>1.</w:t>
            </w:r>
            <w:r w:rsidRPr="00C45A0F">
              <w:rPr>
                <w:rFonts w:cs="Arial"/>
                <w:b/>
              </w:rPr>
              <w:tab/>
              <w:t>Responsibility for Staff:</w:t>
            </w:r>
            <w:r>
              <w:rPr>
                <w:rFonts w:cs="Arial"/>
                <w:b/>
              </w:rPr>
              <w:t xml:space="preserve"> </w:t>
            </w:r>
            <w:r w:rsidRPr="00E41271">
              <w:rPr>
                <w:rFonts w:cs="Arial"/>
              </w:rPr>
              <w:t>No direct responsibility for staff other than contributing and promoting the work of the pod</w:t>
            </w:r>
            <w:r w:rsidR="00C927EB">
              <w:rPr>
                <w:rFonts w:cs="Arial"/>
              </w:rPr>
              <w:t>/team</w:t>
            </w:r>
            <w:r w:rsidRPr="00E41271">
              <w:rPr>
                <w:rFonts w:cs="Arial"/>
              </w:rPr>
              <w:t xml:space="preserve"> and the service area.</w:t>
            </w:r>
          </w:p>
          <w:p w14:paraId="0B9B5D7A" w14:textId="77777777" w:rsidR="003E68AD" w:rsidRDefault="003E68AD" w:rsidP="003E68AD">
            <w:pPr>
              <w:rPr>
                <w:rFonts w:cs="Arial"/>
                <w:b/>
              </w:rPr>
            </w:pPr>
          </w:p>
          <w:p w14:paraId="625DC28C" w14:textId="77777777" w:rsidR="00FB1A8A" w:rsidRPr="00C45A0F" w:rsidRDefault="00FB1A8A" w:rsidP="003E68AD">
            <w:pPr>
              <w:rPr>
                <w:rFonts w:cs="Arial"/>
                <w:b/>
              </w:rPr>
            </w:pPr>
          </w:p>
          <w:p w14:paraId="41FD5BA9" w14:textId="77777777" w:rsidR="003E68AD" w:rsidRPr="00C45A0F" w:rsidRDefault="003E68AD" w:rsidP="003E68AD">
            <w:pPr>
              <w:tabs>
                <w:tab w:val="left" w:pos="561"/>
              </w:tabs>
              <w:rPr>
                <w:rFonts w:cs="Arial"/>
                <w:b/>
              </w:rPr>
            </w:pPr>
            <w:r w:rsidRPr="00C45A0F">
              <w:rPr>
                <w:rFonts w:cs="Arial"/>
                <w:b/>
              </w:rPr>
              <w:t>2.</w:t>
            </w:r>
            <w:r w:rsidRPr="00C45A0F">
              <w:rPr>
                <w:rFonts w:cs="Arial"/>
                <w:b/>
              </w:rPr>
              <w:tab/>
              <w:t>Responsibility for Customers/Clients:</w:t>
            </w:r>
            <w:r>
              <w:rPr>
                <w:rFonts w:cs="Arial"/>
                <w:b/>
              </w:rPr>
              <w:t xml:space="preserve"> </w:t>
            </w:r>
            <w:r w:rsidRPr="00E41271">
              <w:rPr>
                <w:rFonts w:cs="Arial"/>
              </w:rPr>
              <w:t>Responsible for contributing to the welfare and protection of service users within the context of the Hull Children’s Social Care Practice Model. Liaises directly with children, young people and families within a systemic framework as directed by the Consultant Social Worker. Communicates sensitive and sometimes contentious information to other professionals as directed by the Consultant Social Worker.</w:t>
            </w:r>
          </w:p>
          <w:p w14:paraId="2FB24454" w14:textId="77777777" w:rsidR="003E68AD" w:rsidRDefault="003E68AD" w:rsidP="003E68AD">
            <w:pPr>
              <w:rPr>
                <w:rFonts w:cs="Arial"/>
                <w:b/>
              </w:rPr>
            </w:pPr>
          </w:p>
          <w:p w14:paraId="64F40D80" w14:textId="77777777" w:rsidR="00FB1A8A" w:rsidRPr="00C45A0F" w:rsidRDefault="00FB1A8A" w:rsidP="003E68AD">
            <w:pPr>
              <w:rPr>
                <w:rFonts w:cs="Arial"/>
                <w:b/>
              </w:rPr>
            </w:pPr>
          </w:p>
          <w:p w14:paraId="01B6D02E" w14:textId="77777777" w:rsidR="003E68AD" w:rsidRPr="00C45A0F" w:rsidRDefault="003E68AD" w:rsidP="003E68AD">
            <w:pPr>
              <w:tabs>
                <w:tab w:val="left" w:pos="561"/>
              </w:tabs>
              <w:rPr>
                <w:rFonts w:cs="Arial"/>
                <w:b/>
              </w:rPr>
            </w:pPr>
            <w:r w:rsidRPr="00C45A0F">
              <w:rPr>
                <w:rFonts w:cs="Arial"/>
                <w:b/>
              </w:rPr>
              <w:t>3.</w:t>
            </w:r>
            <w:r w:rsidRPr="00C45A0F">
              <w:rPr>
                <w:rFonts w:cs="Arial"/>
                <w:b/>
              </w:rPr>
              <w:tab/>
              <w:t>Responsibility for Budgets:</w:t>
            </w:r>
            <w:r>
              <w:rPr>
                <w:rFonts w:cs="Arial"/>
              </w:rPr>
              <w:t xml:space="preserve"> Supports and promotes the most effective and efficient deployment of resources within the context of the Hull Children’s Social Care Practice Model. </w:t>
            </w:r>
          </w:p>
          <w:p w14:paraId="5D5D1EAB" w14:textId="77777777" w:rsidR="003E68AD" w:rsidRDefault="003E68AD" w:rsidP="003E68AD">
            <w:pPr>
              <w:rPr>
                <w:rFonts w:cs="Arial"/>
                <w:b/>
              </w:rPr>
            </w:pPr>
          </w:p>
          <w:p w14:paraId="586E7B89" w14:textId="77777777" w:rsidR="00FB1A8A" w:rsidRPr="00C45A0F" w:rsidRDefault="00FB1A8A" w:rsidP="003E68AD">
            <w:pPr>
              <w:rPr>
                <w:rFonts w:cs="Arial"/>
                <w:b/>
              </w:rPr>
            </w:pPr>
          </w:p>
          <w:p w14:paraId="21861974" w14:textId="77777777" w:rsidR="003E68AD" w:rsidRDefault="003E68AD" w:rsidP="005C1AC7">
            <w:pPr>
              <w:tabs>
                <w:tab w:val="left" w:pos="561"/>
              </w:tabs>
              <w:rPr>
                <w:rFonts w:cs="Arial"/>
              </w:rPr>
            </w:pPr>
            <w:r w:rsidRPr="00C45A0F">
              <w:rPr>
                <w:rFonts w:cs="Arial"/>
                <w:b/>
              </w:rPr>
              <w:t>4.</w:t>
            </w:r>
            <w:r w:rsidRPr="00C45A0F">
              <w:rPr>
                <w:rFonts w:cs="Arial"/>
                <w:b/>
              </w:rPr>
              <w:tab/>
              <w:t>Responsibility for Physical Resources:</w:t>
            </w:r>
            <w:r>
              <w:rPr>
                <w:rFonts w:cs="Arial"/>
                <w:b/>
              </w:rPr>
              <w:t xml:space="preserve"> </w:t>
            </w:r>
            <w:r>
              <w:rPr>
                <w:rFonts w:cs="Arial"/>
              </w:rPr>
              <w:t>Contributes to the maintenance of a healthy working environment and ensures that equipment used by the pod/</w:t>
            </w:r>
            <w:r w:rsidR="00C927EB">
              <w:rPr>
                <w:rFonts w:cs="Arial"/>
              </w:rPr>
              <w:t>team/</w:t>
            </w:r>
            <w:r>
              <w:rPr>
                <w:rFonts w:cs="Arial"/>
              </w:rPr>
              <w:t>service is maintained and/or maintenance needs reported.</w:t>
            </w:r>
          </w:p>
          <w:p w14:paraId="308B3316" w14:textId="77777777" w:rsidR="00FB1A8A" w:rsidRDefault="00FB1A8A" w:rsidP="005C1AC7">
            <w:pPr>
              <w:tabs>
                <w:tab w:val="left" w:pos="561"/>
              </w:tabs>
              <w:rPr>
                <w:rFonts w:cs="Arial"/>
              </w:rPr>
            </w:pPr>
          </w:p>
          <w:p w14:paraId="67339274" w14:textId="77777777" w:rsidR="00FB1A8A" w:rsidRPr="00C45A0F" w:rsidRDefault="00FB1A8A" w:rsidP="005C1AC7">
            <w:pPr>
              <w:tabs>
                <w:tab w:val="left" w:pos="561"/>
              </w:tabs>
              <w:rPr>
                <w:rFonts w:cs="Arial"/>
              </w:rPr>
            </w:pPr>
          </w:p>
        </w:tc>
      </w:tr>
      <w:tr w:rsidR="003E68AD" w:rsidRPr="00C45A0F" w14:paraId="0C05F9B6" w14:textId="77777777">
        <w:trPr>
          <w:jc w:val="center"/>
        </w:trPr>
        <w:tc>
          <w:tcPr>
            <w:tcW w:w="10183" w:type="dxa"/>
            <w:shd w:val="clear" w:color="auto" w:fill="E0E0E0"/>
          </w:tcPr>
          <w:p w14:paraId="7F19E798" w14:textId="77777777" w:rsidR="003E68AD" w:rsidRDefault="003E68AD" w:rsidP="003E68AD">
            <w:pPr>
              <w:rPr>
                <w:rFonts w:cs="Arial"/>
                <w:b/>
              </w:rPr>
            </w:pPr>
            <w:r w:rsidRPr="00C45A0F">
              <w:rPr>
                <w:rFonts w:cs="Arial"/>
                <w:b/>
              </w:rPr>
              <w:t>WORKING RELATIONSHIPS:</w:t>
            </w:r>
          </w:p>
          <w:p w14:paraId="1FD6BC64" w14:textId="77777777" w:rsidR="003E68AD" w:rsidRPr="00C45A0F" w:rsidRDefault="003E68AD" w:rsidP="003E68AD">
            <w:pPr>
              <w:rPr>
                <w:rFonts w:cs="Arial"/>
                <w:b/>
              </w:rPr>
            </w:pPr>
            <w:r>
              <w:rPr>
                <w:rFonts w:cs="Arial"/>
                <w:b/>
              </w:rPr>
              <w:lastRenderedPageBreak/>
              <w:t>All sections should be completed – if there aren’t any state ‘none’</w:t>
            </w:r>
          </w:p>
        </w:tc>
      </w:tr>
      <w:tr w:rsidR="003E68AD" w:rsidRPr="00C45A0F" w14:paraId="771AB05B" w14:textId="77777777">
        <w:trPr>
          <w:jc w:val="center"/>
        </w:trPr>
        <w:tc>
          <w:tcPr>
            <w:tcW w:w="10183" w:type="dxa"/>
          </w:tcPr>
          <w:p w14:paraId="5C496321" w14:textId="77777777" w:rsidR="00B350D3" w:rsidRDefault="003E68AD" w:rsidP="00B350D3">
            <w:pPr>
              <w:tabs>
                <w:tab w:val="left" w:pos="567"/>
              </w:tabs>
              <w:rPr>
                <w:rFonts w:cs="Arial"/>
                <w:b/>
              </w:rPr>
            </w:pPr>
            <w:r w:rsidRPr="00C45A0F">
              <w:rPr>
                <w:rFonts w:cs="Arial"/>
                <w:b/>
              </w:rPr>
              <w:lastRenderedPageBreak/>
              <w:t>1.</w:t>
            </w:r>
            <w:r w:rsidRPr="00C45A0F">
              <w:rPr>
                <w:rFonts w:cs="Arial"/>
                <w:b/>
              </w:rPr>
              <w:tab/>
              <w:t>Within Service Area/Section:</w:t>
            </w:r>
            <w:r>
              <w:rPr>
                <w:rFonts w:cs="Arial"/>
              </w:rPr>
              <w:t xml:space="preserve"> </w:t>
            </w:r>
            <w:r w:rsidR="00B350D3">
              <w:rPr>
                <w:rFonts w:cs="Arial"/>
              </w:rPr>
              <w:t>High quality, systemic working relationships within the pod</w:t>
            </w:r>
            <w:r w:rsidR="00631D39">
              <w:rPr>
                <w:rFonts w:cs="Arial"/>
              </w:rPr>
              <w:t>/team</w:t>
            </w:r>
            <w:r w:rsidR="00B350D3">
              <w:rPr>
                <w:rFonts w:cs="Arial"/>
              </w:rPr>
              <w:t xml:space="preserve"> (including Consultant Social Worker, Social Workers, Clinician and Pod Co-ordinator). High quality, systemic working relationships with ‘buddy’ pod, colleagues within the immediate service area and Group Manager as required. High quality, systemic working relationships with colleagues providing ‘early help’ support services eg. Children’s Centres.</w:t>
            </w:r>
          </w:p>
          <w:p w14:paraId="066CC2AE" w14:textId="77777777" w:rsidR="003E68AD" w:rsidRDefault="003E68AD" w:rsidP="003E68AD">
            <w:pPr>
              <w:rPr>
                <w:rFonts w:cs="Arial"/>
                <w:b/>
              </w:rPr>
            </w:pPr>
          </w:p>
          <w:p w14:paraId="157550F3" w14:textId="77777777" w:rsidR="00FB1A8A" w:rsidRPr="00C45A0F" w:rsidRDefault="00FB1A8A" w:rsidP="003E68AD">
            <w:pPr>
              <w:rPr>
                <w:rFonts w:cs="Arial"/>
                <w:b/>
              </w:rPr>
            </w:pPr>
          </w:p>
          <w:p w14:paraId="50AF358C" w14:textId="77777777" w:rsidR="003E68AD" w:rsidRDefault="003E68AD" w:rsidP="003E68AD">
            <w:pPr>
              <w:tabs>
                <w:tab w:val="left" w:pos="561"/>
              </w:tabs>
              <w:rPr>
                <w:rFonts w:cs="Arial"/>
                <w:b/>
              </w:rPr>
            </w:pPr>
            <w:r>
              <w:rPr>
                <w:rFonts w:cs="Arial"/>
                <w:b/>
              </w:rPr>
              <w:t>2.</w:t>
            </w:r>
            <w:r>
              <w:rPr>
                <w:rFonts w:cs="Arial"/>
                <w:b/>
              </w:rPr>
              <w:tab/>
              <w:t xml:space="preserve">With Any Other </w:t>
            </w:r>
            <w:r w:rsidRPr="00C45A0F">
              <w:rPr>
                <w:rFonts w:cs="Arial"/>
                <w:b/>
              </w:rPr>
              <w:t>Council Areas</w:t>
            </w:r>
            <w:r>
              <w:rPr>
                <w:rFonts w:cs="Arial"/>
                <w:b/>
              </w:rPr>
              <w:t xml:space="preserve">: </w:t>
            </w:r>
            <w:r>
              <w:rPr>
                <w:rFonts w:cs="Arial"/>
              </w:rPr>
              <w:t>High quality working relationships with colleagues across other directorates where an element of community/social support is pertinent in relation to case work.</w:t>
            </w:r>
          </w:p>
          <w:p w14:paraId="6CA60955" w14:textId="77777777" w:rsidR="003E68AD" w:rsidRDefault="003E68AD" w:rsidP="003E68AD">
            <w:pPr>
              <w:tabs>
                <w:tab w:val="left" w:pos="561"/>
              </w:tabs>
              <w:rPr>
                <w:rFonts w:cs="Arial"/>
                <w:b/>
              </w:rPr>
            </w:pPr>
          </w:p>
          <w:p w14:paraId="38C0FB0A" w14:textId="77777777" w:rsidR="00FB1A8A" w:rsidRPr="00C45A0F" w:rsidRDefault="00FB1A8A" w:rsidP="003E68AD">
            <w:pPr>
              <w:tabs>
                <w:tab w:val="left" w:pos="561"/>
              </w:tabs>
              <w:rPr>
                <w:rFonts w:cs="Arial"/>
                <w:b/>
              </w:rPr>
            </w:pPr>
          </w:p>
          <w:p w14:paraId="5E6B7D88" w14:textId="77777777" w:rsidR="003E68AD" w:rsidRDefault="003E68AD" w:rsidP="005C1AC7">
            <w:pPr>
              <w:tabs>
                <w:tab w:val="left" w:pos="561"/>
              </w:tabs>
              <w:rPr>
                <w:rFonts w:cs="Arial"/>
              </w:rPr>
            </w:pPr>
            <w:r>
              <w:rPr>
                <w:rFonts w:cs="Arial"/>
                <w:b/>
              </w:rPr>
              <w:t>3.     With External Bodies to the</w:t>
            </w:r>
            <w:r w:rsidRPr="00C45A0F">
              <w:rPr>
                <w:rFonts w:cs="Arial"/>
                <w:b/>
              </w:rPr>
              <w:t xml:space="preserve"> Council</w:t>
            </w:r>
            <w:r>
              <w:rPr>
                <w:rFonts w:cs="Arial"/>
                <w:b/>
              </w:rPr>
              <w:t xml:space="preserve">: </w:t>
            </w:r>
            <w:r>
              <w:rPr>
                <w:rFonts w:cs="Arial"/>
              </w:rPr>
              <w:t>High quality working relationships with Voluntary and Co</w:t>
            </w:r>
            <w:r w:rsidR="00B350D3">
              <w:rPr>
                <w:rFonts w:cs="Arial"/>
              </w:rPr>
              <w:t xml:space="preserve">mmunity Sector agencies, Health, Education </w:t>
            </w:r>
            <w:r>
              <w:rPr>
                <w:rFonts w:cs="Arial"/>
              </w:rPr>
              <w:t>and Police within the locality/across the city</w:t>
            </w:r>
            <w:r w:rsidR="00B350D3">
              <w:rPr>
                <w:rFonts w:cs="Arial"/>
              </w:rPr>
              <w:t xml:space="preserve"> and with other local authorities and social care departments.</w:t>
            </w:r>
          </w:p>
          <w:p w14:paraId="5CBBAE82" w14:textId="77777777" w:rsidR="00FB1A8A" w:rsidRDefault="00FB1A8A" w:rsidP="005C1AC7">
            <w:pPr>
              <w:tabs>
                <w:tab w:val="left" w:pos="561"/>
              </w:tabs>
              <w:rPr>
                <w:rFonts w:cs="Arial"/>
                <w:b/>
              </w:rPr>
            </w:pPr>
          </w:p>
          <w:p w14:paraId="2722A4D8" w14:textId="77777777" w:rsidR="00FB1A8A" w:rsidRPr="00C45A0F" w:rsidRDefault="00FB1A8A" w:rsidP="005C1AC7">
            <w:pPr>
              <w:tabs>
                <w:tab w:val="left" w:pos="561"/>
              </w:tabs>
              <w:rPr>
                <w:rFonts w:cs="Arial"/>
                <w:b/>
              </w:rPr>
            </w:pPr>
          </w:p>
        </w:tc>
      </w:tr>
    </w:tbl>
    <w:p w14:paraId="55EC949C" w14:textId="77777777" w:rsidR="004E6C1B" w:rsidRDefault="004E6C1B" w:rsidP="003E68AD">
      <w:pPr>
        <w:rPr>
          <w:rFonts w:cs="Arial"/>
        </w:rPr>
      </w:pPr>
    </w:p>
    <w:p w14:paraId="700E00C2" w14:textId="77777777" w:rsidR="003E68AD" w:rsidRDefault="004E6C1B" w:rsidP="003E68AD">
      <w:pPr>
        <w:rPr>
          <w:rFonts w:cs="Arial"/>
        </w:rPr>
      </w:pPr>
      <w:r>
        <w:rPr>
          <w:rFonts w:cs="Arial"/>
        </w:rPr>
        <w:br w:type="page"/>
      </w: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3E68AD" w:rsidRPr="00C45A0F" w14:paraId="04B58174" w14:textId="77777777">
        <w:trPr>
          <w:jc w:val="center"/>
        </w:trPr>
        <w:tc>
          <w:tcPr>
            <w:tcW w:w="10330" w:type="dxa"/>
            <w:shd w:val="clear" w:color="auto" w:fill="E0E0E0"/>
          </w:tcPr>
          <w:p w14:paraId="643FF561" w14:textId="77777777" w:rsidR="003E68AD" w:rsidRPr="00BD5045" w:rsidRDefault="003E68AD" w:rsidP="003E68AD">
            <w:pPr>
              <w:rPr>
                <w:rFonts w:cs="Arial"/>
                <w:b/>
                <w:u w:val="single"/>
              </w:rPr>
            </w:pPr>
            <w:r w:rsidRPr="00C45A0F">
              <w:rPr>
                <w:rFonts w:cs="Arial"/>
                <w:b/>
              </w:rPr>
              <w:t>ORGANISATION CHART:</w:t>
            </w:r>
            <w:r>
              <w:rPr>
                <w:rFonts w:cs="Arial"/>
                <w:b/>
              </w:rPr>
              <w:t xml:space="preserve"> </w:t>
            </w:r>
          </w:p>
        </w:tc>
      </w:tr>
      <w:tr w:rsidR="003E68AD" w:rsidRPr="00C45A0F" w14:paraId="0678D7AD" w14:textId="77777777">
        <w:trPr>
          <w:jc w:val="center"/>
        </w:trPr>
        <w:tc>
          <w:tcPr>
            <w:tcW w:w="10330" w:type="dxa"/>
          </w:tcPr>
          <w:p w14:paraId="4233F23E" w14:textId="77777777" w:rsidR="003E68AD" w:rsidRDefault="008556E8" w:rsidP="003E68AD">
            <w:pPr>
              <w:rPr>
                <w:rFonts w:cs="Arial"/>
                <w:b/>
              </w:rPr>
            </w:pPr>
            <w:r w:rsidRPr="003931F1">
              <w:rPr>
                <w:noProof/>
              </w:rPr>
              <w:pict>
                <v:shape id="Diagram 1" o:spid="_x0000_i1026" type="#_x0000_t75" style="width:496.5pt;height:328.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">
                  <v:imagedata r:id="rId11" o:title="" cropleft="-10822f" cropright="-10822f"/>
                  <o:lock v:ext="edit" aspectratio="f"/>
                </v:shape>
              </w:pict>
            </w:r>
            <w:r w:rsidR="00D31C89" w:rsidRPr="00D31C89">
              <w:rPr>
                <w:rFonts w:cs="Arial"/>
                <w:b/>
                <w:noProof/>
                <w:lang w:val="en-US" w:eastAsia="en-US"/>
              </w:rPr>
              <w:pict w14:anchorId="409EFD2F">
                <v:shapetype id="_x0000_t202" coordsize="21600,21600" o:spt="202" path="m,l,21600r21600,l21600,xe">
                  <v:stroke joinstyle="miter"/>
                  <v:path gradientshapeok="t" o:connecttype="rect"/>
                </v:shapetype>
                <v:shape id="_x0000_s1029" type="#_x0000_t202" style="position:absolute;margin-left:178.6pt;margin-top:20.15pt;width:140.25pt;height:63.5pt;z-index:251659264;mso-wrap-edited:f;mso-position-horizontal-relative:text;mso-position-vertical-relative:text" wrapcoords="0 0 21600 0 21600 21600 0 21600 0 0" filled="f" stroked="f">
                  <v:fill o:detectmouseclick="t"/>
                  <v:textbox style="mso-next-textbox:#_x0000_s1029" inset=",7.2pt,,7.2pt">
                    <w:txbxContent>
                      <w:p w14:paraId="7B89800A" w14:textId="77777777" w:rsidR="003E68AD" w:rsidRPr="00E237FA" w:rsidRDefault="003E68AD" w:rsidP="003E68AD">
                        <w:pPr>
                          <w:jc w:val="center"/>
                          <w:rPr>
                            <w:sz w:val="22"/>
                          </w:rPr>
                        </w:pPr>
                        <w:r>
                          <w:rPr>
                            <w:sz w:val="22"/>
                          </w:rPr>
                          <w:t>Assistant City Manager (up to 3</w:t>
                        </w:r>
                        <w:r w:rsidRPr="00E237FA">
                          <w:rPr>
                            <w:sz w:val="22"/>
                          </w:rPr>
                          <w:t xml:space="preserve"> </w:t>
                        </w:r>
                        <w:r>
                          <w:rPr>
                            <w:sz w:val="22"/>
                          </w:rPr>
                          <w:t>group managers depending on service area)</w:t>
                        </w:r>
                      </w:p>
                    </w:txbxContent>
                  </v:textbox>
                  <w10:wrap type="tight"/>
                </v:shape>
              </w:pict>
            </w:r>
            <w:r w:rsidR="00D31C89" w:rsidRPr="00D31C89">
              <w:rPr>
                <w:rFonts w:cs="Arial"/>
                <w:b/>
                <w:noProof/>
                <w:lang w:val="en-US" w:eastAsia="en-US"/>
              </w:rPr>
              <w:pict w14:anchorId="2E63BE1B">
                <v:oval id="_x0000_s1028" style="position:absolute;margin-left:159.9pt;margin-top:17.95pt;width:168.3pt;height:64.95pt;z-index:251658240;mso-wrap-edited:f;mso-position-horizontal-relative:text;mso-position-vertical-relative:text" wrapcoords="7521 -423 5400 0 482 4235 385 6352 -96 8470 -482 11435 -482 14400 675 19482 1253 20752 5592 24564 6557 24564 15139 24564 16200 24564 20539 20752 21021 19482 22275 14400 22275 11011 21889 8894 21214 6352 21021 4235 16103 0 13982 -423 7521 -423" filled="f" fillcolor="#3f80cd" strokecolor="#4a7ebb" strokeweight="1.5pt">
                  <v:fill color2="#9bc1ff" o:detectmouseclick="t" focusposition="" focussize=",90" type="gradient">
                    <o:fill v:ext="view" type="gradientUnscaled"/>
                  </v:fill>
                  <v:shadow on="t" opacity="22938f" offset="0"/>
                  <v:textbox inset=",7.2pt,,7.2pt"/>
                  <w10:wrap type="tight"/>
                </v:oval>
              </w:pict>
            </w:r>
            <w:r w:rsidR="00D31C89" w:rsidRPr="00D31C89">
              <w:rPr>
                <w:rFonts w:cs="Arial"/>
                <w:b/>
                <w:noProof/>
                <w:lang w:val="en-US" w:eastAsia="en-US"/>
              </w:rPr>
              <w:pict w14:anchorId="4380D6F8">
                <v:shape id="_x0000_s1027" type="#_x0000_t202" style="position:absolute;margin-left:178.6pt;margin-top:90pt;width:140.25pt;height:50.8pt;z-index:251657216;mso-wrap-edited:f;mso-position-horizontal-relative:text;mso-position-vertical-relative:text" wrapcoords="0 0 21600 0 21600 21600 0 21600 0 0" filled="f" stroked="f">
                  <v:fill o:detectmouseclick="t"/>
                  <v:textbox style="mso-next-textbox:#_x0000_s1027" inset=",7.2pt,,7.2pt">
                    <w:txbxContent>
                      <w:p w14:paraId="15484E87" w14:textId="77777777" w:rsidR="003E68AD" w:rsidRPr="00E237FA" w:rsidRDefault="003E68AD" w:rsidP="003E68AD">
                        <w:pPr>
                          <w:jc w:val="center"/>
                          <w:rPr>
                            <w:sz w:val="22"/>
                          </w:rPr>
                        </w:pPr>
                        <w:r w:rsidRPr="00E237FA">
                          <w:rPr>
                            <w:sz w:val="22"/>
                          </w:rPr>
                          <w:t xml:space="preserve">Group Manager (up to </w:t>
                        </w:r>
                        <w:r>
                          <w:rPr>
                            <w:sz w:val="22"/>
                          </w:rPr>
                          <w:t>10</w:t>
                        </w:r>
                        <w:r w:rsidRPr="00E237FA">
                          <w:rPr>
                            <w:sz w:val="22"/>
                          </w:rPr>
                          <w:t xml:space="preserve"> pods</w:t>
                        </w:r>
                        <w:r>
                          <w:rPr>
                            <w:sz w:val="22"/>
                          </w:rPr>
                          <w:t xml:space="preserve"> or teams depending on service area)</w:t>
                        </w:r>
                      </w:p>
                    </w:txbxContent>
                  </v:textbox>
                  <w10:wrap type="tight"/>
                </v:shape>
              </w:pict>
            </w:r>
            <w:r w:rsidR="00D31C89" w:rsidRPr="00D31C89">
              <w:rPr>
                <w:rFonts w:cs="Arial"/>
                <w:b/>
                <w:noProof/>
                <w:lang w:val="en-US" w:eastAsia="en-US"/>
              </w:rPr>
              <w:pict w14:anchorId="40C3B4AC">
                <v:oval id="_x0000_s1026" style="position:absolute;margin-left:159.9pt;margin-top:84.4pt;width:168.3pt;height:55.65pt;z-index:251656192;mso-wrap-edited:f;mso-position-horizontal-relative:text;mso-position-vertical-relative:text" wrapcoords="7521 -423 5400 0 482 4235 385 6352 -96 8470 -482 11435 -482 14400 675 19482 1253 20752 5592 24564 6557 24564 15139 24564 16200 24564 20539 20752 21021 19482 22275 14400 22275 11011 21889 8894 21214 6352 21021 4235 16103 0 13982 -423 7521 -423" filled="f" fillcolor="#3f80cd" strokecolor="#4a7ebb" strokeweight="1.5pt">
                  <v:fill color2="#9bc1ff" o:detectmouseclick="t" focusposition="" focussize=",90" type="gradient">
                    <o:fill v:ext="view" type="gradientUnscaled"/>
                  </v:fill>
                  <v:shadow on="t" opacity="22938f" offset="0"/>
                  <v:textbox inset=",7.2pt,,7.2pt"/>
                  <w10:wrap type="tight"/>
                </v:oval>
              </w:pict>
            </w:r>
          </w:p>
          <w:p w14:paraId="5DE109B7" w14:textId="77777777" w:rsidR="003E68AD" w:rsidRDefault="003E68AD" w:rsidP="003E68AD">
            <w:pPr>
              <w:rPr>
                <w:rFonts w:cs="Arial"/>
                <w:b/>
              </w:rPr>
            </w:pPr>
          </w:p>
          <w:p w14:paraId="1D3E9F7A" w14:textId="77777777" w:rsidR="003E68AD" w:rsidRPr="00C45A0F" w:rsidRDefault="003E68AD" w:rsidP="003E68AD">
            <w:pPr>
              <w:rPr>
                <w:rFonts w:cs="Arial"/>
                <w:b/>
              </w:rPr>
            </w:pPr>
          </w:p>
        </w:tc>
      </w:tr>
    </w:tbl>
    <w:p w14:paraId="64F6BED8" w14:textId="77777777" w:rsidR="004E6C1B" w:rsidRDefault="004E6C1B" w:rsidP="003E68AD">
      <w:pPr>
        <w:rPr>
          <w:rFonts w:cs="Arial"/>
        </w:rPr>
      </w:pPr>
    </w:p>
    <w:p w14:paraId="69044ABE" w14:textId="77777777" w:rsidR="005C1AC7" w:rsidRDefault="004E6C1B" w:rsidP="003E68AD">
      <w:pPr>
        <w:rPr>
          <w:rFonts w:cs="Arial"/>
        </w:rPr>
      </w:pPr>
      <w:r>
        <w:rPr>
          <w:rFonts w:cs="Arial"/>
        </w:rPr>
        <w:br w:type="page"/>
      </w:r>
    </w:p>
    <w:tbl>
      <w:tblPr>
        <w:tblW w:w="10472" w:type="dxa"/>
        <w:tblInd w:w="-69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3E68AD" w:rsidRPr="00C45A0F" w14:paraId="37889D99" w14:textId="77777777" w:rsidTr="004E6C1B">
        <w:trPr>
          <w:trHeight w:val="356"/>
        </w:trPr>
        <w:tc>
          <w:tcPr>
            <w:tcW w:w="3984" w:type="dxa"/>
            <w:vMerge w:val="restart"/>
            <w:tcBorders>
              <w:top w:val="single" w:sz="4" w:space="0" w:color="auto"/>
              <w:right w:val="single" w:sz="4" w:space="0" w:color="auto"/>
            </w:tcBorders>
            <w:shd w:val="clear" w:color="auto" w:fill="E0E0E0"/>
          </w:tcPr>
          <w:p w14:paraId="64B458E7" w14:textId="77777777" w:rsidR="003E68AD" w:rsidRPr="000239C9" w:rsidRDefault="003E68AD" w:rsidP="003E68AD">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75C375C0" w14:textId="77777777" w:rsidR="003E68AD" w:rsidRPr="00671F17" w:rsidRDefault="003E68AD" w:rsidP="003E68AD">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66892CCD" w14:textId="77777777" w:rsidR="003E68AD" w:rsidRPr="00786EBB" w:rsidRDefault="003E68AD" w:rsidP="003E68AD">
            <w:pPr>
              <w:jc w:val="center"/>
              <w:rPr>
                <w:rFonts w:cs="Arial"/>
                <w:b/>
              </w:rPr>
            </w:pPr>
          </w:p>
        </w:tc>
      </w:tr>
      <w:tr w:rsidR="003E68AD" w:rsidRPr="00C45A0F" w14:paraId="7B51348B" w14:textId="77777777" w:rsidTr="004E6C1B">
        <w:trPr>
          <w:cantSplit/>
          <w:trHeight w:val="1958"/>
        </w:trPr>
        <w:tc>
          <w:tcPr>
            <w:tcW w:w="3984" w:type="dxa"/>
            <w:vMerge/>
            <w:tcBorders>
              <w:bottom w:val="single" w:sz="4" w:space="0" w:color="auto"/>
              <w:right w:val="single" w:sz="4" w:space="0" w:color="auto"/>
            </w:tcBorders>
            <w:shd w:val="clear" w:color="auto" w:fill="E0E0E0"/>
          </w:tcPr>
          <w:p w14:paraId="0F12CA5B" w14:textId="77777777" w:rsidR="003E68AD" w:rsidRPr="000239C9" w:rsidRDefault="003E68AD" w:rsidP="003E68AD">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5EE9BB61" w14:textId="77777777" w:rsidR="003E68AD" w:rsidRPr="00786EBB" w:rsidRDefault="003E68AD" w:rsidP="003E68AD">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7C66C87" w14:textId="77777777" w:rsidR="003E68AD" w:rsidRPr="00786EBB" w:rsidRDefault="003E68AD" w:rsidP="003E68AD">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223E4D4A" w14:textId="77777777" w:rsidR="003E68AD" w:rsidRPr="00786EBB" w:rsidRDefault="003E68AD" w:rsidP="003E68AD">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B27C5FB" w14:textId="77777777" w:rsidR="003E68AD" w:rsidRPr="00786EBB" w:rsidRDefault="003E68AD" w:rsidP="003E68AD">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FE30D91" w14:textId="77777777" w:rsidR="003E68AD" w:rsidRPr="00786EBB" w:rsidRDefault="003E68AD" w:rsidP="003E68AD">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548C5648" w14:textId="77777777" w:rsidR="003E68AD" w:rsidRPr="00786EBB" w:rsidRDefault="003E68AD" w:rsidP="003E68AD">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26D6E37F" w14:textId="77777777" w:rsidR="003E68AD" w:rsidRDefault="003E68AD" w:rsidP="003E68AD">
            <w:pPr>
              <w:rPr>
                <w:rFonts w:cs="Arial"/>
                <w:b/>
              </w:rPr>
            </w:pPr>
          </w:p>
          <w:p w14:paraId="1CE242B9" w14:textId="77777777" w:rsidR="003E68AD" w:rsidRDefault="003E68AD" w:rsidP="003E68AD">
            <w:pPr>
              <w:rPr>
                <w:rFonts w:cs="Arial"/>
                <w:b/>
              </w:rPr>
            </w:pPr>
          </w:p>
          <w:p w14:paraId="2F2686E7" w14:textId="77777777" w:rsidR="003E68AD" w:rsidRDefault="003E68AD" w:rsidP="003E68AD">
            <w:pPr>
              <w:rPr>
                <w:rFonts w:cs="Arial"/>
                <w:b/>
              </w:rPr>
            </w:pPr>
          </w:p>
          <w:p w14:paraId="741221A2" w14:textId="77777777" w:rsidR="003E68AD" w:rsidRDefault="003E68AD" w:rsidP="003E68AD">
            <w:pPr>
              <w:rPr>
                <w:rFonts w:cs="Arial"/>
                <w:b/>
              </w:rPr>
            </w:pPr>
          </w:p>
          <w:p w14:paraId="76A13C42" w14:textId="77777777" w:rsidR="003E68AD" w:rsidRDefault="003E68AD" w:rsidP="003E68AD">
            <w:pPr>
              <w:rPr>
                <w:rFonts w:cs="Arial"/>
                <w:b/>
              </w:rPr>
            </w:pPr>
          </w:p>
          <w:p w14:paraId="2291AC49" w14:textId="77777777" w:rsidR="003E68AD" w:rsidRDefault="003E68AD" w:rsidP="003E68AD">
            <w:pPr>
              <w:rPr>
                <w:rFonts w:cs="Arial"/>
                <w:b/>
              </w:rPr>
            </w:pPr>
            <w:r>
              <w:rPr>
                <w:rFonts w:cs="Arial"/>
                <w:b/>
              </w:rPr>
              <w:t xml:space="preserve">Supporting Information </w:t>
            </w:r>
          </w:p>
          <w:p w14:paraId="498B2D2F" w14:textId="77777777" w:rsidR="003E68AD" w:rsidRPr="00786EBB" w:rsidRDefault="003E68AD" w:rsidP="003E68AD">
            <w:pPr>
              <w:rPr>
                <w:rFonts w:cs="Arial"/>
                <w:b/>
              </w:rPr>
            </w:pPr>
            <w:r>
              <w:rPr>
                <w:rFonts w:cs="Arial"/>
                <w:b/>
              </w:rPr>
              <w:t>(if applicable)</w:t>
            </w:r>
          </w:p>
        </w:tc>
      </w:tr>
      <w:tr w:rsidR="005069C8" w:rsidRPr="00C45A0F" w14:paraId="487B9B07" w14:textId="77777777" w:rsidTr="004E6C1B">
        <w:tc>
          <w:tcPr>
            <w:tcW w:w="3984" w:type="dxa"/>
            <w:tcBorders>
              <w:top w:val="single" w:sz="4" w:space="0" w:color="auto"/>
              <w:right w:val="single" w:sz="4" w:space="0" w:color="auto"/>
            </w:tcBorders>
          </w:tcPr>
          <w:p w14:paraId="7559BBD8" w14:textId="77777777" w:rsidR="005069C8" w:rsidRPr="000239C9" w:rsidRDefault="005069C8" w:rsidP="003E68AD">
            <w:pPr>
              <w:rPr>
                <w:rFonts w:cs="Arial"/>
                <w:b/>
              </w:rPr>
            </w:pPr>
            <w:r w:rsidRPr="000239C9">
              <w:rPr>
                <w:rFonts w:cs="Arial"/>
                <w:b/>
              </w:rPr>
              <w:t>PHYSICAL DEMANDS:</w:t>
            </w:r>
          </w:p>
          <w:p w14:paraId="0E883759" w14:textId="77777777" w:rsidR="005069C8" w:rsidRPr="00C45A0F" w:rsidRDefault="005069C8" w:rsidP="003E68AD">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1ABFF7C6" w14:textId="77777777" w:rsidR="005069C8" w:rsidRPr="00C45A0F" w:rsidRDefault="005069C8" w:rsidP="005D5A25">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191215F" w14:textId="77777777" w:rsidR="005069C8" w:rsidRPr="00C45A0F" w:rsidRDefault="005069C8" w:rsidP="005D5A25">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7BA2D6D" w14:textId="77777777" w:rsidR="005069C8" w:rsidRPr="00C45A0F" w:rsidRDefault="005069C8" w:rsidP="005D5A25">
            <w:pPr>
              <w:rPr>
                <w:rFonts w:cs="Arial"/>
              </w:rPr>
            </w:pPr>
            <w:r>
              <w:rPr>
                <w:rFonts w:cs="Arial"/>
                <w:szCs w:val="24"/>
              </w:rPr>
              <w:sym w:font="Wingdings 2" w:char="F050"/>
            </w:r>
          </w:p>
        </w:tc>
        <w:tc>
          <w:tcPr>
            <w:tcW w:w="561" w:type="dxa"/>
            <w:tcBorders>
              <w:top w:val="single" w:sz="4" w:space="0" w:color="auto"/>
              <w:left w:val="single" w:sz="4" w:space="0" w:color="auto"/>
              <w:bottom w:val="single" w:sz="4" w:space="0" w:color="auto"/>
              <w:right w:val="single" w:sz="4" w:space="0" w:color="auto"/>
            </w:tcBorders>
          </w:tcPr>
          <w:p w14:paraId="4C6D885C" w14:textId="77777777" w:rsidR="005069C8" w:rsidRPr="00C45A0F" w:rsidRDefault="005069C8" w:rsidP="005D5A25">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115227E" w14:textId="77777777" w:rsidR="005069C8" w:rsidRPr="00C45A0F" w:rsidRDefault="005069C8" w:rsidP="005D5A25">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2D8F2EC" w14:textId="77777777" w:rsidR="005069C8" w:rsidRDefault="005069C8" w:rsidP="005D5A25">
            <w:pPr>
              <w:rPr>
                <w:rFonts w:cs="Arial"/>
              </w:rPr>
            </w:pPr>
          </w:p>
          <w:p w14:paraId="17EC1596" w14:textId="77777777" w:rsidR="005069C8" w:rsidRDefault="005069C8" w:rsidP="005D5A25">
            <w:pPr>
              <w:rPr>
                <w:rFonts w:cs="Arial"/>
                <w:sz w:val="20"/>
              </w:rPr>
            </w:pPr>
          </w:p>
          <w:p w14:paraId="5704EAC4" w14:textId="77777777" w:rsidR="005069C8" w:rsidRPr="0090157A" w:rsidRDefault="005069C8" w:rsidP="005D5A25">
            <w:pPr>
              <w:rPr>
                <w:rFonts w:cs="Arial"/>
                <w:sz w:val="20"/>
              </w:rPr>
            </w:pPr>
            <w:r w:rsidRPr="0090157A">
              <w:rPr>
                <w:rFonts w:cs="Arial"/>
                <w:sz w:val="20"/>
              </w:rPr>
              <w:t>N/A</w:t>
            </w:r>
          </w:p>
        </w:tc>
        <w:tc>
          <w:tcPr>
            <w:tcW w:w="3179" w:type="dxa"/>
            <w:tcBorders>
              <w:top w:val="single" w:sz="4" w:space="0" w:color="auto"/>
              <w:left w:val="single" w:sz="4" w:space="0" w:color="auto"/>
              <w:bottom w:val="single" w:sz="4" w:space="0" w:color="auto"/>
            </w:tcBorders>
          </w:tcPr>
          <w:p w14:paraId="72AF41C8" w14:textId="77777777" w:rsidR="005069C8" w:rsidRPr="00C45A0F" w:rsidRDefault="005069C8" w:rsidP="005D5A25">
            <w:pPr>
              <w:rPr>
                <w:rFonts w:cs="Arial"/>
              </w:rPr>
            </w:pPr>
            <w:r>
              <w:rPr>
                <w:rFonts w:cs="Arial"/>
              </w:rPr>
              <w:t>Occasional exposure to physical demands over and above that normally incurred in a day to day office environment eg. packing belongings/ cleaning.</w:t>
            </w:r>
          </w:p>
        </w:tc>
      </w:tr>
      <w:tr w:rsidR="009B0400" w:rsidRPr="00C45A0F" w14:paraId="74F8094C" w14:textId="77777777" w:rsidTr="004E6C1B">
        <w:tc>
          <w:tcPr>
            <w:tcW w:w="3984" w:type="dxa"/>
            <w:tcBorders>
              <w:top w:val="single" w:sz="4" w:space="0" w:color="auto"/>
              <w:right w:val="single" w:sz="4" w:space="0" w:color="auto"/>
            </w:tcBorders>
          </w:tcPr>
          <w:p w14:paraId="48F741AC" w14:textId="77777777" w:rsidR="009B0400" w:rsidRPr="000239C9" w:rsidRDefault="009B0400" w:rsidP="003E68AD">
            <w:pPr>
              <w:rPr>
                <w:rFonts w:cs="Arial"/>
                <w:b/>
              </w:rPr>
            </w:pPr>
            <w:r w:rsidRPr="000239C9">
              <w:rPr>
                <w:rFonts w:cs="Arial"/>
                <w:b/>
              </w:rPr>
              <w:t>WORKING CONDITIONS:</w:t>
            </w:r>
          </w:p>
          <w:p w14:paraId="509F2D10" w14:textId="77777777" w:rsidR="009B0400" w:rsidRPr="00C45A0F" w:rsidRDefault="009B0400" w:rsidP="003E68AD">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0590A6E4" w14:textId="77777777" w:rsidR="009B0400" w:rsidRPr="004D6FDB" w:rsidRDefault="009B0400" w:rsidP="00564D78">
            <w:pPr>
              <w:rPr>
                <w:rFonts w:cs="Arial"/>
              </w:rPr>
            </w:pPr>
          </w:p>
          <w:p w14:paraId="195F37C5" w14:textId="77777777" w:rsidR="009B0400" w:rsidRPr="004D6FDB" w:rsidRDefault="009B0400" w:rsidP="00564D7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4EB4A38" w14:textId="77777777" w:rsidR="009B0400" w:rsidRPr="004D6FDB" w:rsidRDefault="009B0400" w:rsidP="00564D78"/>
        </w:tc>
        <w:tc>
          <w:tcPr>
            <w:tcW w:w="561" w:type="dxa"/>
            <w:tcBorders>
              <w:top w:val="single" w:sz="4" w:space="0" w:color="auto"/>
              <w:left w:val="single" w:sz="4" w:space="0" w:color="auto"/>
              <w:bottom w:val="single" w:sz="4" w:space="0" w:color="auto"/>
              <w:right w:val="single" w:sz="4" w:space="0" w:color="auto"/>
            </w:tcBorders>
          </w:tcPr>
          <w:p w14:paraId="018B3564" w14:textId="77777777" w:rsidR="009B0400" w:rsidRPr="004D6FDB" w:rsidRDefault="009B0400" w:rsidP="00564D78">
            <w:r w:rsidRPr="004D6FDB">
              <w:rPr>
                <w:rFonts w:cs="Arial"/>
                <w:szCs w:val="24"/>
              </w:rPr>
              <w:sym w:font="Wingdings 2" w:char="F050"/>
            </w:r>
          </w:p>
        </w:tc>
        <w:tc>
          <w:tcPr>
            <w:tcW w:w="561" w:type="dxa"/>
            <w:tcBorders>
              <w:top w:val="single" w:sz="4" w:space="0" w:color="auto"/>
              <w:left w:val="single" w:sz="4" w:space="0" w:color="auto"/>
              <w:bottom w:val="single" w:sz="4" w:space="0" w:color="auto"/>
              <w:right w:val="single" w:sz="4" w:space="0" w:color="auto"/>
            </w:tcBorders>
          </w:tcPr>
          <w:p w14:paraId="548BF84C" w14:textId="77777777" w:rsidR="009B0400" w:rsidRPr="004D6FDB" w:rsidRDefault="009B0400" w:rsidP="00564D7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18C15394" w14:textId="77777777" w:rsidR="009B0400" w:rsidRPr="004D6FDB" w:rsidRDefault="009B0400" w:rsidP="00564D7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BB01D25" w14:textId="77777777" w:rsidR="009B0400" w:rsidRPr="004D6FDB" w:rsidRDefault="009B0400" w:rsidP="00564D78">
            <w:pPr>
              <w:rPr>
                <w:rFonts w:cs="Arial"/>
              </w:rPr>
            </w:pPr>
          </w:p>
          <w:p w14:paraId="3E5B001D" w14:textId="77777777" w:rsidR="009B0400" w:rsidRPr="004D6FDB" w:rsidRDefault="009B0400" w:rsidP="00564D78">
            <w:pPr>
              <w:rPr>
                <w:rFonts w:cs="Arial"/>
              </w:rPr>
            </w:pPr>
          </w:p>
          <w:p w14:paraId="4420330C" w14:textId="77777777" w:rsidR="009B0400" w:rsidRPr="004D6FDB" w:rsidRDefault="009B0400" w:rsidP="00564D78">
            <w:pPr>
              <w:rPr>
                <w:rFonts w:cs="Arial"/>
                <w:sz w:val="20"/>
              </w:rPr>
            </w:pPr>
            <w:r w:rsidRPr="004D6FDB">
              <w:rPr>
                <w:rFonts w:cs="Arial"/>
                <w:sz w:val="20"/>
              </w:rPr>
              <w:t>N/A</w:t>
            </w:r>
          </w:p>
        </w:tc>
        <w:tc>
          <w:tcPr>
            <w:tcW w:w="3179" w:type="dxa"/>
            <w:tcBorders>
              <w:top w:val="single" w:sz="4" w:space="0" w:color="auto"/>
              <w:left w:val="single" w:sz="4" w:space="0" w:color="auto"/>
              <w:bottom w:val="single" w:sz="4" w:space="0" w:color="auto"/>
            </w:tcBorders>
          </w:tcPr>
          <w:p w14:paraId="22533D63" w14:textId="77777777" w:rsidR="009B0400" w:rsidRPr="004D6FDB" w:rsidRDefault="009B0400" w:rsidP="00564D78">
            <w:pPr>
              <w:rPr>
                <w:rFonts w:cs="Arial"/>
              </w:rPr>
            </w:pPr>
            <w:r w:rsidRPr="004D6FDB">
              <w:rPr>
                <w:rFonts w:cs="Arial"/>
              </w:rPr>
              <w:t>Occasional exposure to noxious conditions eg. poor environmental home conditions and substance misuse paraphernalia.</w:t>
            </w:r>
          </w:p>
          <w:p w14:paraId="6E66B343" w14:textId="77777777" w:rsidR="009B0400" w:rsidRPr="004D6FDB" w:rsidRDefault="009B0400" w:rsidP="00564D78">
            <w:pPr>
              <w:rPr>
                <w:rFonts w:cs="Arial"/>
              </w:rPr>
            </w:pPr>
          </w:p>
        </w:tc>
      </w:tr>
      <w:tr w:rsidR="009B0400" w:rsidRPr="00C45A0F" w14:paraId="51F7D998" w14:textId="77777777" w:rsidTr="004E6C1B">
        <w:tc>
          <w:tcPr>
            <w:tcW w:w="3984" w:type="dxa"/>
            <w:tcBorders>
              <w:top w:val="single" w:sz="4" w:space="0" w:color="auto"/>
              <w:right w:val="single" w:sz="4" w:space="0" w:color="auto"/>
            </w:tcBorders>
          </w:tcPr>
          <w:p w14:paraId="6A89A177" w14:textId="77777777" w:rsidR="009B0400" w:rsidRPr="000239C9" w:rsidRDefault="009B0400" w:rsidP="003E68AD">
            <w:pPr>
              <w:rPr>
                <w:rFonts w:cs="Arial"/>
                <w:b/>
              </w:rPr>
            </w:pPr>
            <w:r w:rsidRPr="000239C9">
              <w:rPr>
                <w:rFonts w:cs="Arial"/>
                <w:b/>
              </w:rPr>
              <w:t>EMOTIONAL DEMANDS:</w:t>
            </w:r>
          </w:p>
          <w:p w14:paraId="3D0451FC" w14:textId="77777777" w:rsidR="009B0400" w:rsidRPr="00C45A0F" w:rsidRDefault="009B0400" w:rsidP="003E68AD">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69C9FEC5" w14:textId="77777777" w:rsidR="009B0400" w:rsidRPr="004D6FDB" w:rsidRDefault="009B0400" w:rsidP="00564D78">
            <w:pPr>
              <w:rPr>
                <w:rFonts w:cs="Arial"/>
              </w:rPr>
            </w:pPr>
          </w:p>
          <w:p w14:paraId="053FBDB0" w14:textId="77777777" w:rsidR="009B0400" w:rsidRPr="004D6FDB" w:rsidRDefault="009B0400" w:rsidP="00564D7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95CAE8C" w14:textId="77777777" w:rsidR="009B0400" w:rsidRPr="004D6FDB" w:rsidRDefault="009B0400" w:rsidP="00564D7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3A1381A" w14:textId="77777777" w:rsidR="009B0400" w:rsidRPr="004D6FDB" w:rsidRDefault="009B0400" w:rsidP="00564D7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AF23868" w14:textId="77777777" w:rsidR="009B0400" w:rsidRPr="004D6FDB" w:rsidRDefault="009B0400" w:rsidP="00564D78">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96AA41C" w14:textId="77777777" w:rsidR="009B0400" w:rsidRPr="004D6FDB" w:rsidRDefault="009B0400" w:rsidP="00564D78">
            <w:pPr>
              <w:rPr>
                <w:rFonts w:cs="Arial"/>
              </w:rPr>
            </w:pPr>
            <w:r w:rsidRPr="004D6FDB">
              <w:rPr>
                <w:rFonts w:cs="Arial"/>
                <w:szCs w:val="24"/>
              </w:rPr>
              <w:sym w:font="Wingdings 2" w:char="F050"/>
            </w:r>
          </w:p>
        </w:tc>
        <w:tc>
          <w:tcPr>
            <w:tcW w:w="561" w:type="dxa"/>
            <w:tcBorders>
              <w:top w:val="single" w:sz="4" w:space="0" w:color="auto"/>
              <w:left w:val="single" w:sz="4" w:space="0" w:color="auto"/>
              <w:bottom w:val="single" w:sz="4" w:space="0" w:color="auto"/>
              <w:right w:val="single" w:sz="4" w:space="0" w:color="auto"/>
            </w:tcBorders>
          </w:tcPr>
          <w:p w14:paraId="5B266DBC" w14:textId="77777777" w:rsidR="009B0400" w:rsidRPr="004D6FDB" w:rsidRDefault="009B0400" w:rsidP="00564D78">
            <w:pPr>
              <w:rPr>
                <w:rFonts w:cs="Arial"/>
              </w:rPr>
            </w:pPr>
          </w:p>
        </w:tc>
        <w:tc>
          <w:tcPr>
            <w:tcW w:w="3179" w:type="dxa"/>
            <w:tcBorders>
              <w:top w:val="single" w:sz="4" w:space="0" w:color="auto"/>
              <w:left w:val="single" w:sz="4" w:space="0" w:color="auto"/>
              <w:bottom w:val="single" w:sz="4" w:space="0" w:color="auto"/>
            </w:tcBorders>
          </w:tcPr>
          <w:p w14:paraId="6C4C9B89" w14:textId="77777777" w:rsidR="009B0400" w:rsidRPr="004D6FDB" w:rsidRDefault="009B0400" w:rsidP="00564D78">
            <w:pPr>
              <w:rPr>
                <w:rFonts w:cs="Arial"/>
              </w:rPr>
            </w:pPr>
            <w:r w:rsidRPr="004D6FDB">
              <w:rPr>
                <w:rFonts w:cs="Arial"/>
              </w:rPr>
              <w:t>Family Practi</w:t>
            </w:r>
            <w:r w:rsidR="001D412A" w:rsidRPr="004D6FDB">
              <w:rPr>
                <w:rFonts w:cs="Arial"/>
              </w:rPr>
              <w:t>ti</w:t>
            </w:r>
            <w:r w:rsidRPr="004D6FDB">
              <w:rPr>
                <w:rFonts w:cs="Arial"/>
              </w:rPr>
              <w:t>oners to work in high conflict/socially challenging situations alongside experienced colleagues.</w:t>
            </w:r>
          </w:p>
        </w:tc>
      </w:tr>
    </w:tbl>
    <w:p w14:paraId="2C637BC1" w14:textId="77777777" w:rsidR="00FB1A8A" w:rsidRDefault="00FB1A8A" w:rsidP="003E68AD">
      <w:pPr>
        <w:rPr>
          <w:rFonts w:cs="Arial"/>
        </w:rPr>
      </w:pPr>
    </w:p>
    <w:p w14:paraId="7F8F654A" w14:textId="77777777" w:rsidR="003E68AD" w:rsidRDefault="00FB1A8A" w:rsidP="003E68AD">
      <w:pPr>
        <w:rPr>
          <w:rFonts w:cs="Arial"/>
        </w:rPr>
      </w:pPr>
      <w:r>
        <w:rPr>
          <w:rFonts w:cs="Arial"/>
        </w:rPr>
        <w:br w:type="page"/>
      </w:r>
    </w:p>
    <w:tbl>
      <w:tblPr>
        <w:tblW w:w="1037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9"/>
        <w:gridCol w:w="17"/>
        <w:gridCol w:w="7106"/>
        <w:gridCol w:w="493"/>
        <w:gridCol w:w="748"/>
        <w:gridCol w:w="1377"/>
      </w:tblGrid>
      <w:tr w:rsidR="003E68AD" w:rsidRPr="007543ED" w14:paraId="28B61BA7" w14:textId="77777777">
        <w:trPr>
          <w:cantSplit/>
          <w:trHeight w:val="711"/>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3B2DC158" w14:textId="77777777" w:rsidR="003E68AD" w:rsidRDefault="003E68AD" w:rsidP="003E68AD">
            <w:pPr>
              <w:jc w:val="center"/>
              <w:rPr>
                <w:rFonts w:cs="Arial"/>
                <w:b/>
                <w:sz w:val="36"/>
                <w:szCs w:val="36"/>
              </w:rPr>
            </w:pPr>
          </w:p>
          <w:p w14:paraId="655F1160" w14:textId="77777777" w:rsidR="003E68AD" w:rsidRPr="00C45A0F" w:rsidRDefault="003E68AD" w:rsidP="003E68AD">
            <w:pPr>
              <w:jc w:val="center"/>
              <w:rPr>
                <w:rFonts w:cs="Arial"/>
                <w:b/>
                <w:i/>
              </w:rPr>
            </w:pPr>
            <w:r>
              <w:rPr>
                <w:rFonts w:cs="Arial"/>
                <w:b/>
                <w:sz w:val="36"/>
                <w:szCs w:val="36"/>
              </w:rPr>
              <w:t>PERSON SPECIFICATION</w:t>
            </w:r>
          </w:p>
        </w:tc>
        <w:tc>
          <w:tcPr>
            <w:tcW w:w="1241" w:type="dxa"/>
            <w:gridSpan w:val="2"/>
            <w:tcBorders>
              <w:top w:val="single" w:sz="4" w:space="0" w:color="auto"/>
              <w:left w:val="single" w:sz="4" w:space="0" w:color="auto"/>
              <w:bottom w:val="single" w:sz="4" w:space="0" w:color="auto"/>
            </w:tcBorders>
            <w:shd w:val="clear" w:color="auto" w:fill="D9D9D9"/>
          </w:tcPr>
          <w:p w14:paraId="0B2A89DD" w14:textId="77777777" w:rsidR="003E68AD" w:rsidRPr="00945FF9" w:rsidRDefault="003E68AD" w:rsidP="003E68AD">
            <w:pPr>
              <w:rPr>
                <w:rFonts w:cs="Arial"/>
                <w:b/>
              </w:rPr>
            </w:pPr>
            <w:r w:rsidRPr="00945FF9">
              <w:rPr>
                <w:rFonts w:cs="Arial"/>
                <w:b/>
              </w:rPr>
              <w:t>Tick relevant column</w:t>
            </w:r>
          </w:p>
        </w:tc>
        <w:tc>
          <w:tcPr>
            <w:tcW w:w="1377" w:type="dxa"/>
            <w:tcBorders>
              <w:top w:val="single" w:sz="4" w:space="0" w:color="auto"/>
              <w:left w:val="single" w:sz="4" w:space="0" w:color="auto"/>
              <w:bottom w:val="single" w:sz="4" w:space="0" w:color="auto"/>
            </w:tcBorders>
            <w:shd w:val="clear" w:color="auto" w:fill="D9D9D9"/>
          </w:tcPr>
          <w:p w14:paraId="79F78BAB" w14:textId="77777777" w:rsidR="003E68AD" w:rsidRPr="007543ED" w:rsidRDefault="003E68AD" w:rsidP="003E68AD">
            <w:pPr>
              <w:rPr>
                <w:rFonts w:cs="Arial"/>
                <w:b/>
              </w:rPr>
            </w:pPr>
            <w:r w:rsidRPr="007543ED">
              <w:rPr>
                <w:rFonts w:cs="Arial"/>
                <w:b/>
              </w:rPr>
              <w:t>List code/s*</w:t>
            </w:r>
          </w:p>
        </w:tc>
      </w:tr>
      <w:tr w:rsidR="003E68AD" w:rsidRPr="00C45A0F" w14:paraId="119AE601" w14:textId="77777777">
        <w:trPr>
          <w:cantSplit/>
          <w:trHeight w:val="1345"/>
          <w:tblHeader/>
          <w:jc w:val="center"/>
        </w:trPr>
        <w:tc>
          <w:tcPr>
            <w:tcW w:w="7752" w:type="dxa"/>
            <w:gridSpan w:val="3"/>
            <w:tcBorders>
              <w:top w:val="single" w:sz="4" w:space="0" w:color="auto"/>
              <w:bottom w:val="single" w:sz="4" w:space="0" w:color="auto"/>
              <w:right w:val="single" w:sz="4" w:space="0" w:color="auto"/>
            </w:tcBorders>
            <w:shd w:val="clear" w:color="auto" w:fill="D9D9D9"/>
          </w:tcPr>
          <w:p w14:paraId="6D4FAB4F" w14:textId="77777777" w:rsidR="003E68AD" w:rsidRPr="00EC2610" w:rsidRDefault="003E68AD" w:rsidP="003E68AD">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246BE725" w14:textId="77777777" w:rsidR="003E68AD" w:rsidRPr="007F4BB8" w:rsidRDefault="003E68AD" w:rsidP="003E68AD">
            <w:pPr>
              <w:rPr>
                <w:rFonts w:cs="Arial"/>
                <w:i/>
                <w:sz w:val="22"/>
                <w:szCs w:val="22"/>
              </w:rPr>
            </w:pPr>
            <w:r w:rsidRPr="00EC2610">
              <w:rPr>
                <w:rFonts w:cs="Arial"/>
                <w:i/>
              </w:rPr>
              <w:t xml:space="preserve">*Codes: AF = Application Form, I = Interview, CQ = Certificate of Qualification, R = References (should only be used for posts requiring </w:t>
            </w:r>
            <w:r w:rsidR="00FB1A8A">
              <w:rPr>
                <w:rFonts w:cs="Arial"/>
                <w:i/>
              </w:rPr>
              <w:t>DBS</w:t>
            </w:r>
            <w:r w:rsidRPr="00EC2610">
              <w:rPr>
                <w:rFonts w:cs="Arial"/>
                <w:i/>
              </w:rPr>
              <w:t>’s), T = Test/Assessment, P = Presentation</w:t>
            </w:r>
          </w:p>
        </w:tc>
        <w:tc>
          <w:tcPr>
            <w:tcW w:w="493" w:type="dxa"/>
            <w:tcBorders>
              <w:top w:val="single" w:sz="4" w:space="0" w:color="auto"/>
              <w:left w:val="single" w:sz="4" w:space="0" w:color="auto"/>
              <w:bottom w:val="single" w:sz="4" w:space="0" w:color="auto"/>
            </w:tcBorders>
            <w:shd w:val="clear" w:color="auto" w:fill="D9D9D9"/>
            <w:textDirection w:val="btLr"/>
          </w:tcPr>
          <w:p w14:paraId="5A8F2A37" w14:textId="77777777" w:rsidR="003E68AD" w:rsidRPr="00671F17" w:rsidRDefault="003E68AD" w:rsidP="003E68AD">
            <w:pPr>
              <w:ind w:left="113" w:right="113"/>
              <w:rPr>
                <w:rFonts w:cs="Arial"/>
                <w:b/>
              </w:rPr>
            </w:pPr>
            <w:r w:rsidRPr="00671F17">
              <w:rPr>
                <w:rFonts w:cs="Arial"/>
                <w:b/>
              </w:rPr>
              <w:t>Essential</w:t>
            </w:r>
          </w:p>
        </w:tc>
        <w:tc>
          <w:tcPr>
            <w:tcW w:w="748" w:type="dxa"/>
            <w:tcBorders>
              <w:top w:val="single" w:sz="4" w:space="0" w:color="auto"/>
              <w:left w:val="single" w:sz="4" w:space="0" w:color="auto"/>
              <w:bottom w:val="single" w:sz="4" w:space="0" w:color="auto"/>
            </w:tcBorders>
            <w:shd w:val="clear" w:color="auto" w:fill="D9D9D9"/>
            <w:textDirection w:val="btLr"/>
          </w:tcPr>
          <w:p w14:paraId="41536D87" w14:textId="77777777" w:rsidR="003E68AD" w:rsidRPr="00671F17" w:rsidRDefault="003E68AD" w:rsidP="003E68AD">
            <w:pPr>
              <w:ind w:left="113" w:right="113"/>
              <w:rPr>
                <w:rFonts w:cs="Arial"/>
                <w:b/>
              </w:rPr>
            </w:pPr>
            <w:r w:rsidRPr="00671F17">
              <w:rPr>
                <w:rFonts w:cs="Arial"/>
                <w:b/>
              </w:rPr>
              <w:t>Desirable</w:t>
            </w:r>
          </w:p>
        </w:tc>
        <w:tc>
          <w:tcPr>
            <w:tcW w:w="1377" w:type="dxa"/>
            <w:tcBorders>
              <w:top w:val="single" w:sz="4" w:space="0" w:color="auto"/>
              <w:left w:val="single" w:sz="4" w:space="0" w:color="auto"/>
              <w:bottom w:val="single" w:sz="4" w:space="0" w:color="auto"/>
            </w:tcBorders>
            <w:shd w:val="clear" w:color="auto" w:fill="D9D9D9"/>
            <w:textDirection w:val="btLr"/>
          </w:tcPr>
          <w:p w14:paraId="389D9CF3" w14:textId="77777777" w:rsidR="003E68AD" w:rsidRPr="00671F17" w:rsidRDefault="003E68AD" w:rsidP="003E68AD">
            <w:pPr>
              <w:ind w:left="113" w:right="113"/>
              <w:rPr>
                <w:rFonts w:cs="Arial"/>
                <w:b/>
              </w:rPr>
            </w:pPr>
            <w:r w:rsidRPr="00671F17">
              <w:rPr>
                <w:rFonts w:cs="Arial"/>
                <w:b/>
              </w:rPr>
              <w:t xml:space="preserve">How identified </w:t>
            </w:r>
          </w:p>
        </w:tc>
      </w:tr>
      <w:tr w:rsidR="003E68AD" w:rsidRPr="00C45A0F" w14:paraId="4D4710F6" w14:textId="77777777">
        <w:trPr>
          <w:jc w:val="center"/>
        </w:trPr>
        <w:tc>
          <w:tcPr>
            <w:tcW w:w="629" w:type="dxa"/>
            <w:vMerge w:val="restart"/>
            <w:tcBorders>
              <w:top w:val="single" w:sz="4" w:space="0" w:color="auto"/>
              <w:bottom w:val="single" w:sz="4" w:space="0" w:color="auto"/>
              <w:right w:val="single" w:sz="4" w:space="0" w:color="auto"/>
            </w:tcBorders>
            <w:shd w:val="clear" w:color="auto" w:fill="auto"/>
          </w:tcPr>
          <w:p w14:paraId="7E767207" w14:textId="77777777" w:rsidR="003E68AD" w:rsidRPr="00C45A0F" w:rsidRDefault="003E68AD" w:rsidP="003E68AD">
            <w:pPr>
              <w:rPr>
                <w:rFonts w:cs="Arial"/>
                <w:b/>
              </w:rPr>
            </w:pPr>
            <w:r w:rsidRPr="00C45A0F">
              <w:rPr>
                <w:rFonts w:cs="Arial"/>
                <w:b/>
              </w:rPr>
              <w:t>1.</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21016331" w14:textId="77777777" w:rsidR="003E68AD" w:rsidRPr="00C45A0F" w:rsidRDefault="003E68AD" w:rsidP="003E68AD">
            <w:pPr>
              <w:rPr>
                <w:rFonts w:cs="Arial"/>
                <w:b/>
              </w:rPr>
            </w:pPr>
            <w:r w:rsidRPr="00C45A0F">
              <w:rPr>
                <w:rFonts w:cs="Arial"/>
                <w:b/>
              </w:rPr>
              <w:t>Qualifications</w:t>
            </w:r>
            <w:r>
              <w:rPr>
                <w:rFonts w:cs="Arial"/>
                <w:b/>
              </w:rPr>
              <w:t>:</w:t>
            </w:r>
          </w:p>
        </w:tc>
      </w:tr>
      <w:tr w:rsidR="003E68AD" w:rsidRPr="00C45A0F" w14:paraId="68620F9A" w14:textId="77777777">
        <w:trPr>
          <w:cantSplit/>
          <w:jc w:val="center"/>
        </w:trPr>
        <w:tc>
          <w:tcPr>
            <w:tcW w:w="629" w:type="dxa"/>
            <w:vMerge/>
            <w:tcBorders>
              <w:top w:val="nil"/>
              <w:bottom w:val="single" w:sz="4" w:space="0" w:color="auto"/>
              <w:right w:val="single" w:sz="4" w:space="0" w:color="auto"/>
            </w:tcBorders>
            <w:shd w:val="clear" w:color="auto" w:fill="auto"/>
          </w:tcPr>
          <w:p w14:paraId="3A62961E" w14:textId="77777777" w:rsidR="003E68AD" w:rsidRPr="00C45A0F" w:rsidRDefault="003E68AD"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325D430" w14:textId="77777777" w:rsidR="003E68AD" w:rsidRPr="0021610B" w:rsidRDefault="003E68AD" w:rsidP="003E68AD">
            <w:pPr>
              <w:rPr>
                <w:rFonts w:cs="Arial"/>
              </w:rPr>
            </w:pPr>
            <w:r>
              <w:rPr>
                <w:rFonts w:cs="Arial"/>
              </w:rPr>
              <w:t>Educated to GCSE standard English and Maths or Literacy &amp; Numeracy Award equivalent.</w:t>
            </w:r>
          </w:p>
        </w:tc>
        <w:tc>
          <w:tcPr>
            <w:tcW w:w="493" w:type="dxa"/>
            <w:tcBorders>
              <w:top w:val="single" w:sz="4" w:space="0" w:color="auto"/>
              <w:left w:val="single" w:sz="4" w:space="0" w:color="auto"/>
              <w:bottom w:val="single" w:sz="4" w:space="0" w:color="auto"/>
            </w:tcBorders>
            <w:shd w:val="clear" w:color="auto" w:fill="D9D9D9"/>
          </w:tcPr>
          <w:p w14:paraId="0D4A26BC" w14:textId="77777777" w:rsidR="003E68AD" w:rsidRPr="00C45A0F" w:rsidRDefault="003E68AD" w:rsidP="003E68AD">
            <w:pPr>
              <w:rPr>
                <w:rFonts w:cs="Arial"/>
                <w:b/>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70BC9FFC" w14:textId="77777777" w:rsidR="003E68AD" w:rsidRPr="00C45A0F" w:rsidRDefault="003E68AD" w:rsidP="003E68A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F526E67" w14:textId="77777777" w:rsidR="003E68AD" w:rsidRPr="00997E77" w:rsidRDefault="003E68AD" w:rsidP="003E68AD">
            <w:pPr>
              <w:rPr>
                <w:rFonts w:cs="Arial"/>
              </w:rPr>
            </w:pPr>
            <w:r w:rsidRPr="00997E77">
              <w:rPr>
                <w:rFonts w:cs="Arial"/>
              </w:rPr>
              <w:t>CQ</w:t>
            </w:r>
          </w:p>
        </w:tc>
      </w:tr>
      <w:tr w:rsidR="003E68AD" w:rsidRPr="00C45A0F" w14:paraId="5E8D7374" w14:textId="77777777" w:rsidTr="00FB1A8A">
        <w:trPr>
          <w:cantSplit/>
          <w:jc w:val="center"/>
        </w:trPr>
        <w:tc>
          <w:tcPr>
            <w:tcW w:w="629" w:type="dxa"/>
            <w:vMerge/>
            <w:tcBorders>
              <w:top w:val="nil"/>
              <w:bottom w:val="nil"/>
              <w:right w:val="single" w:sz="4" w:space="0" w:color="auto"/>
            </w:tcBorders>
            <w:shd w:val="clear" w:color="auto" w:fill="auto"/>
          </w:tcPr>
          <w:p w14:paraId="14FD6AE7" w14:textId="77777777" w:rsidR="003E68AD" w:rsidRPr="00C45A0F" w:rsidRDefault="003E68AD"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8FADF3B" w14:textId="77777777" w:rsidR="003E68AD" w:rsidRPr="00AD0D54" w:rsidRDefault="00D61367" w:rsidP="003E68AD">
            <w:pPr>
              <w:rPr>
                <w:rFonts w:cs="Arial"/>
              </w:rPr>
            </w:pPr>
            <w:r w:rsidRPr="00AD0D54">
              <w:rPr>
                <w:rFonts w:cs="Arial"/>
              </w:rPr>
              <w:t xml:space="preserve">Level 4 </w:t>
            </w:r>
            <w:r w:rsidR="00AD0D54" w:rsidRPr="00AD0D54">
              <w:rPr>
                <w:rFonts w:cs="Arial"/>
              </w:rPr>
              <w:t>Qualification in a relevant subject focused on working with children, young people and families eg. Level 4 Award</w:t>
            </w:r>
            <w:r w:rsidRPr="00AD0D54">
              <w:rPr>
                <w:rFonts w:cs="Arial"/>
              </w:rPr>
              <w:t xml:space="preserve"> in Work with Parents – Intense Support for Families with Multiple &amp; Complex Needs (within 24 months of taking up role)</w:t>
            </w:r>
          </w:p>
        </w:tc>
        <w:tc>
          <w:tcPr>
            <w:tcW w:w="493" w:type="dxa"/>
            <w:tcBorders>
              <w:top w:val="single" w:sz="4" w:space="0" w:color="auto"/>
              <w:left w:val="single" w:sz="4" w:space="0" w:color="auto"/>
              <w:bottom w:val="single" w:sz="4" w:space="0" w:color="auto"/>
            </w:tcBorders>
            <w:shd w:val="clear" w:color="auto" w:fill="D9D9D9"/>
          </w:tcPr>
          <w:p w14:paraId="2B52C6EE" w14:textId="77777777" w:rsidR="003E68AD" w:rsidRPr="00AD0D54" w:rsidRDefault="00D61367" w:rsidP="003E68AD">
            <w:pPr>
              <w:rPr>
                <w:rFonts w:cs="Arial"/>
              </w:rPr>
            </w:pPr>
            <w:r w:rsidRPr="00AD0D54">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21A672E7" w14:textId="77777777" w:rsidR="003E68AD" w:rsidRPr="00AD0D54" w:rsidRDefault="003E68AD" w:rsidP="003E68AD">
            <w:pPr>
              <w:rPr>
                <w:rFonts w:cs="Arial"/>
              </w:rPr>
            </w:pPr>
          </w:p>
        </w:tc>
        <w:tc>
          <w:tcPr>
            <w:tcW w:w="1377" w:type="dxa"/>
            <w:tcBorders>
              <w:top w:val="single" w:sz="4" w:space="0" w:color="auto"/>
              <w:left w:val="single" w:sz="4" w:space="0" w:color="auto"/>
              <w:bottom w:val="single" w:sz="4" w:space="0" w:color="auto"/>
            </w:tcBorders>
            <w:shd w:val="clear" w:color="auto" w:fill="auto"/>
          </w:tcPr>
          <w:p w14:paraId="0992C49D" w14:textId="77777777" w:rsidR="003E68AD" w:rsidRPr="00AD0D54" w:rsidRDefault="003E68AD" w:rsidP="003E68AD">
            <w:pPr>
              <w:rPr>
                <w:rFonts w:cs="Arial"/>
              </w:rPr>
            </w:pPr>
            <w:r w:rsidRPr="00AD0D54">
              <w:rPr>
                <w:rFonts w:cs="Arial"/>
              </w:rPr>
              <w:t>CQ</w:t>
            </w:r>
          </w:p>
        </w:tc>
      </w:tr>
      <w:tr w:rsidR="00AD0D54" w:rsidRPr="00C45A0F" w14:paraId="4C688753" w14:textId="77777777">
        <w:trPr>
          <w:cantSplit/>
          <w:jc w:val="center"/>
        </w:trPr>
        <w:tc>
          <w:tcPr>
            <w:tcW w:w="629" w:type="dxa"/>
            <w:tcBorders>
              <w:top w:val="nil"/>
              <w:bottom w:val="single" w:sz="4" w:space="0" w:color="auto"/>
              <w:right w:val="single" w:sz="4" w:space="0" w:color="auto"/>
            </w:tcBorders>
            <w:shd w:val="clear" w:color="auto" w:fill="auto"/>
          </w:tcPr>
          <w:p w14:paraId="739320B9" w14:textId="77777777" w:rsidR="00AD0D54" w:rsidRPr="00C45A0F" w:rsidRDefault="00AD0D5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E5B5583" w14:textId="77777777" w:rsidR="00AD0D54" w:rsidRPr="00AD0D54" w:rsidRDefault="00AD0D54" w:rsidP="003E68AD">
            <w:pPr>
              <w:rPr>
                <w:rFonts w:cs="Arial"/>
              </w:rPr>
            </w:pPr>
            <w:r>
              <w:rPr>
                <w:rFonts w:cs="Arial"/>
              </w:rPr>
              <w:t>Full driving licence.</w:t>
            </w:r>
          </w:p>
        </w:tc>
        <w:tc>
          <w:tcPr>
            <w:tcW w:w="493" w:type="dxa"/>
            <w:tcBorders>
              <w:top w:val="single" w:sz="4" w:space="0" w:color="auto"/>
              <w:left w:val="single" w:sz="4" w:space="0" w:color="auto"/>
              <w:bottom w:val="single" w:sz="4" w:space="0" w:color="auto"/>
            </w:tcBorders>
            <w:shd w:val="clear" w:color="auto" w:fill="D9D9D9"/>
          </w:tcPr>
          <w:p w14:paraId="40EC699E" w14:textId="77777777" w:rsidR="00AD0D54" w:rsidRPr="00AD0D54" w:rsidRDefault="00AD0D54" w:rsidP="004C7727">
            <w:pPr>
              <w:rPr>
                <w:rFonts w:cs="Arial"/>
              </w:rPr>
            </w:pPr>
          </w:p>
        </w:tc>
        <w:tc>
          <w:tcPr>
            <w:tcW w:w="748" w:type="dxa"/>
            <w:tcBorders>
              <w:top w:val="single" w:sz="4" w:space="0" w:color="auto"/>
              <w:left w:val="single" w:sz="4" w:space="0" w:color="auto"/>
              <w:bottom w:val="single" w:sz="4" w:space="0" w:color="auto"/>
            </w:tcBorders>
            <w:shd w:val="clear" w:color="auto" w:fill="auto"/>
          </w:tcPr>
          <w:p w14:paraId="489CA2F2" w14:textId="77777777" w:rsidR="00AD0D54" w:rsidRPr="00AD0D54" w:rsidRDefault="005B4E05" w:rsidP="004C7727">
            <w:pPr>
              <w:rPr>
                <w:rFonts w:cs="Arial"/>
              </w:rPr>
            </w:pPr>
            <w:r w:rsidRPr="00AD0D54">
              <w:rPr>
                <w:rFonts w:cs="Arial"/>
              </w:rPr>
              <w:sym w:font="Wingdings 2" w:char="F050"/>
            </w:r>
          </w:p>
        </w:tc>
        <w:tc>
          <w:tcPr>
            <w:tcW w:w="1377" w:type="dxa"/>
            <w:tcBorders>
              <w:top w:val="single" w:sz="4" w:space="0" w:color="auto"/>
              <w:left w:val="single" w:sz="4" w:space="0" w:color="auto"/>
              <w:bottom w:val="single" w:sz="4" w:space="0" w:color="auto"/>
            </w:tcBorders>
            <w:shd w:val="clear" w:color="auto" w:fill="auto"/>
          </w:tcPr>
          <w:p w14:paraId="3C2401DE" w14:textId="77777777" w:rsidR="00AD0D54" w:rsidRPr="00AD0D54" w:rsidRDefault="00AD0D54" w:rsidP="004C7727">
            <w:pPr>
              <w:rPr>
                <w:rFonts w:cs="Arial"/>
              </w:rPr>
            </w:pPr>
            <w:r w:rsidRPr="00AD0D54">
              <w:rPr>
                <w:rFonts w:cs="Arial"/>
              </w:rPr>
              <w:t>CQ</w:t>
            </w:r>
          </w:p>
        </w:tc>
      </w:tr>
      <w:tr w:rsidR="00AD0D54" w:rsidRPr="00C45A0F" w14:paraId="21D1CD15" w14:textId="77777777">
        <w:trPr>
          <w:trHeight w:val="284"/>
          <w:jc w:val="center"/>
        </w:trPr>
        <w:tc>
          <w:tcPr>
            <w:tcW w:w="629" w:type="dxa"/>
            <w:vMerge w:val="restart"/>
            <w:tcBorders>
              <w:top w:val="single" w:sz="4" w:space="0" w:color="auto"/>
              <w:right w:val="single" w:sz="4" w:space="0" w:color="auto"/>
            </w:tcBorders>
          </w:tcPr>
          <w:p w14:paraId="611C67A6" w14:textId="77777777" w:rsidR="00AD0D54" w:rsidRPr="00C45A0F" w:rsidRDefault="00AD0D54" w:rsidP="003E68AD">
            <w:pPr>
              <w:rPr>
                <w:rFonts w:cs="Arial"/>
                <w:b/>
              </w:rPr>
            </w:pPr>
            <w:r w:rsidRPr="00C45A0F">
              <w:rPr>
                <w:rFonts w:cs="Arial"/>
                <w:b/>
              </w:rPr>
              <w:t>2.</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19C125BF" w14:textId="77777777" w:rsidR="00AD0D54" w:rsidRPr="00C45A0F" w:rsidRDefault="00AD0D54" w:rsidP="003E68AD">
            <w:pPr>
              <w:rPr>
                <w:rFonts w:cs="Arial"/>
                <w:b/>
              </w:rPr>
            </w:pPr>
            <w:r w:rsidRPr="00524D70">
              <w:rPr>
                <w:rFonts w:cs="Arial"/>
                <w:b/>
              </w:rPr>
              <w:t>Relevant Experience:</w:t>
            </w:r>
          </w:p>
        </w:tc>
      </w:tr>
      <w:tr w:rsidR="00AD0D54" w:rsidRPr="00C45A0F" w14:paraId="693C0BE6" w14:textId="77777777">
        <w:trPr>
          <w:cantSplit/>
          <w:jc w:val="center"/>
        </w:trPr>
        <w:tc>
          <w:tcPr>
            <w:tcW w:w="629" w:type="dxa"/>
            <w:vMerge/>
            <w:tcBorders>
              <w:right w:val="single" w:sz="4" w:space="0" w:color="auto"/>
            </w:tcBorders>
            <w:shd w:val="clear" w:color="auto" w:fill="auto"/>
          </w:tcPr>
          <w:p w14:paraId="08B5570E" w14:textId="77777777" w:rsidR="00AD0D54" w:rsidRPr="00C45A0F" w:rsidRDefault="00AD0D5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FD95EF2" w14:textId="77777777" w:rsidR="00AD0D54" w:rsidRPr="00E07ED6" w:rsidRDefault="00AD0D54" w:rsidP="003E68AD">
            <w:pPr>
              <w:rPr>
                <w:rFonts w:cs="Arial"/>
              </w:rPr>
            </w:pPr>
            <w:r>
              <w:rPr>
                <w:rFonts w:cs="Arial"/>
              </w:rPr>
              <w:t>Experience of working directly with service users.</w:t>
            </w:r>
          </w:p>
        </w:tc>
        <w:tc>
          <w:tcPr>
            <w:tcW w:w="493" w:type="dxa"/>
            <w:tcBorders>
              <w:top w:val="single" w:sz="4" w:space="0" w:color="auto"/>
              <w:left w:val="single" w:sz="4" w:space="0" w:color="auto"/>
              <w:bottom w:val="single" w:sz="4" w:space="0" w:color="auto"/>
            </w:tcBorders>
            <w:shd w:val="clear" w:color="auto" w:fill="D9D9D9"/>
          </w:tcPr>
          <w:p w14:paraId="411C3FDB" w14:textId="77777777" w:rsidR="00AD0D54" w:rsidRPr="00E07ED6" w:rsidRDefault="00AD0D54" w:rsidP="003E68AD">
            <w:pPr>
              <w:rPr>
                <w:rFonts w:cs="Arial"/>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73CA9B82" w14:textId="77777777" w:rsidR="00AD0D54" w:rsidRPr="00E07ED6" w:rsidRDefault="00AD0D54" w:rsidP="003E68AD">
            <w:pPr>
              <w:rPr>
                <w:rFonts w:cs="Arial"/>
              </w:rPr>
            </w:pPr>
          </w:p>
        </w:tc>
        <w:tc>
          <w:tcPr>
            <w:tcW w:w="1377" w:type="dxa"/>
            <w:tcBorders>
              <w:top w:val="single" w:sz="4" w:space="0" w:color="auto"/>
              <w:left w:val="single" w:sz="4" w:space="0" w:color="auto"/>
              <w:bottom w:val="single" w:sz="4" w:space="0" w:color="auto"/>
            </w:tcBorders>
            <w:shd w:val="clear" w:color="auto" w:fill="auto"/>
          </w:tcPr>
          <w:p w14:paraId="3EBCBA18" w14:textId="77777777" w:rsidR="00AD0D54" w:rsidRPr="00E07ED6" w:rsidRDefault="00AD0D54" w:rsidP="003E68AD">
            <w:pPr>
              <w:rPr>
                <w:rFonts w:cs="Arial"/>
              </w:rPr>
            </w:pPr>
            <w:r>
              <w:rPr>
                <w:rFonts w:cs="Arial"/>
              </w:rPr>
              <w:t>AF/I/R/T/P</w:t>
            </w:r>
          </w:p>
        </w:tc>
      </w:tr>
      <w:tr w:rsidR="00AD0D54" w:rsidRPr="00C45A0F" w14:paraId="26A044E3" w14:textId="77777777">
        <w:trPr>
          <w:cantSplit/>
          <w:jc w:val="center"/>
        </w:trPr>
        <w:tc>
          <w:tcPr>
            <w:tcW w:w="629" w:type="dxa"/>
            <w:vMerge/>
            <w:tcBorders>
              <w:right w:val="single" w:sz="4" w:space="0" w:color="auto"/>
            </w:tcBorders>
            <w:shd w:val="clear" w:color="auto" w:fill="auto"/>
          </w:tcPr>
          <w:p w14:paraId="3FA166F3" w14:textId="77777777" w:rsidR="00AD0D54" w:rsidRPr="00C45A0F" w:rsidRDefault="00AD0D5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DF73D70" w14:textId="77777777" w:rsidR="00AD0D54" w:rsidRPr="00E07ED6" w:rsidRDefault="00AD0D54" w:rsidP="003E68AD">
            <w:pPr>
              <w:rPr>
                <w:rFonts w:cs="Arial"/>
              </w:rPr>
            </w:pPr>
            <w:r>
              <w:rPr>
                <w:rFonts w:cs="Arial"/>
              </w:rPr>
              <w:t>Experience of working within the legal framework for Children’s Social Care.</w:t>
            </w:r>
          </w:p>
        </w:tc>
        <w:tc>
          <w:tcPr>
            <w:tcW w:w="493" w:type="dxa"/>
            <w:tcBorders>
              <w:top w:val="single" w:sz="4" w:space="0" w:color="auto"/>
              <w:left w:val="single" w:sz="4" w:space="0" w:color="auto"/>
              <w:bottom w:val="single" w:sz="4" w:space="0" w:color="auto"/>
            </w:tcBorders>
            <w:shd w:val="clear" w:color="auto" w:fill="D9D9D9"/>
          </w:tcPr>
          <w:p w14:paraId="00FCBE45" w14:textId="77777777" w:rsidR="00AD0D54" w:rsidRPr="00E07ED6" w:rsidRDefault="00AD0D54" w:rsidP="003E68AD">
            <w:pPr>
              <w:rPr>
                <w:rFonts w:cs="Arial"/>
              </w:rPr>
            </w:pPr>
          </w:p>
        </w:tc>
        <w:tc>
          <w:tcPr>
            <w:tcW w:w="748" w:type="dxa"/>
            <w:tcBorders>
              <w:top w:val="single" w:sz="4" w:space="0" w:color="auto"/>
              <w:left w:val="single" w:sz="4" w:space="0" w:color="auto"/>
              <w:bottom w:val="single" w:sz="4" w:space="0" w:color="auto"/>
            </w:tcBorders>
            <w:shd w:val="clear" w:color="auto" w:fill="auto"/>
          </w:tcPr>
          <w:p w14:paraId="7B1C029A" w14:textId="77777777" w:rsidR="00AD0D54" w:rsidRPr="00E07ED6" w:rsidRDefault="006D0FB4" w:rsidP="003E68AD">
            <w:pPr>
              <w:rPr>
                <w:rFonts w:cs="Arial"/>
              </w:rPr>
            </w:pPr>
            <w:r>
              <w:rPr>
                <w:rFonts w:cs="Arial"/>
              </w:rPr>
              <w:sym w:font="Wingdings 2" w:char="F050"/>
            </w:r>
          </w:p>
        </w:tc>
        <w:tc>
          <w:tcPr>
            <w:tcW w:w="1377" w:type="dxa"/>
            <w:tcBorders>
              <w:top w:val="single" w:sz="4" w:space="0" w:color="auto"/>
              <w:left w:val="single" w:sz="4" w:space="0" w:color="auto"/>
              <w:bottom w:val="single" w:sz="4" w:space="0" w:color="auto"/>
            </w:tcBorders>
            <w:shd w:val="clear" w:color="auto" w:fill="auto"/>
          </w:tcPr>
          <w:p w14:paraId="7C9CCE38" w14:textId="77777777" w:rsidR="00AD0D54" w:rsidRDefault="00AD0D54">
            <w:r w:rsidRPr="005B6F19">
              <w:rPr>
                <w:rFonts w:cs="Arial"/>
              </w:rPr>
              <w:t>AF/I/R/T/P</w:t>
            </w:r>
          </w:p>
        </w:tc>
      </w:tr>
      <w:tr w:rsidR="006D0FB4" w:rsidRPr="00C45A0F" w14:paraId="3D5C5837" w14:textId="77777777">
        <w:trPr>
          <w:cantSplit/>
          <w:jc w:val="center"/>
        </w:trPr>
        <w:tc>
          <w:tcPr>
            <w:tcW w:w="629" w:type="dxa"/>
            <w:vMerge/>
            <w:tcBorders>
              <w:right w:val="single" w:sz="4" w:space="0" w:color="auto"/>
            </w:tcBorders>
            <w:shd w:val="clear" w:color="auto" w:fill="auto"/>
          </w:tcPr>
          <w:p w14:paraId="6D7F8CC2" w14:textId="77777777" w:rsidR="006D0FB4" w:rsidRPr="00C45A0F" w:rsidRDefault="006D0FB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147D594" w14:textId="77777777" w:rsidR="006D0FB4" w:rsidRPr="00E07ED6" w:rsidRDefault="006D0FB4" w:rsidP="003E68AD">
            <w:pPr>
              <w:rPr>
                <w:rFonts w:cs="Arial"/>
              </w:rPr>
            </w:pPr>
            <w:r>
              <w:rPr>
                <w:rFonts w:cs="Arial"/>
              </w:rPr>
              <w:t>Experience of working directly with service users deploying a research based methodology eg. systemic practice.</w:t>
            </w:r>
          </w:p>
        </w:tc>
        <w:tc>
          <w:tcPr>
            <w:tcW w:w="493" w:type="dxa"/>
            <w:tcBorders>
              <w:top w:val="single" w:sz="4" w:space="0" w:color="auto"/>
              <w:left w:val="single" w:sz="4" w:space="0" w:color="auto"/>
              <w:bottom w:val="single" w:sz="4" w:space="0" w:color="auto"/>
            </w:tcBorders>
            <w:shd w:val="clear" w:color="auto" w:fill="D9D9D9"/>
          </w:tcPr>
          <w:p w14:paraId="4BD96635" w14:textId="77777777" w:rsidR="006D0FB4" w:rsidRPr="00E07ED6" w:rsidRDefault="006D0FB4" w:rsidP="003E68AD">
            <w:pPr>
              <w:rPr>
                <w:rFonts w:cs="Arial"/>
              </w:rPr>
            </w:pPr>
          </w:p>
        </w:tc>
        <w:tc>
          <w:tcPr>
            <w:tcW w:w="748" w:type="dxa"/>
            <w:tcBorders>
              <w:top w:val="single" w:sz="4" w:space="0" w:color="auto"/>
              <w:left w:val="single" w:sz="4" w:space="0" w:color="auto"/>
              <w:bottom w:val="single" w:sz="4" w:space="0" w:color="auto"/>
            </w:tcBorders>
            <w:shd w:val="clear" w:color="auto" w:fill="auto"/>
          </w:tcPr>
          <w:p w14:paraId="6E32D81E" w14:textId="77777777" w:rsidR="006D0FB4" w:rsidRPr="00E07ED6" w:rsidRDefault="006D0FB4" w:rsidP="004C7727">
            <w:pPr>
              <w:rPr>
                <w:rFonts w:cs="Arial"/>
              </w:rPr>
            </w:pPr>
            <w:r>
              <w:rPr>
                <w:rFonts w:cs="Arial"/>
              </w:rPr>
              <w:sym w:font="Wingdings 2" w:char="F050"/>
            </w:r>
          </w:p>
        </w:tc>
        <w:tc>
          <w:tcPr>
            <w:tcW w:w="1377" w:type="dxa"/>
            <w:tcBorders>
              <w:top w:val="single" w:sz="4" w:space="0" w:color="auto"/>
              <w:left w:val="single" w:sz="4" w:space="0" w:color="auto"/>
              <w:bottom w:val="single" w:sz="4" w:space="0" w:color="auto"/>
            </w:tcBorders>
            <w:shd w:val="clear" w:color="auto" w:fill="auto"/>
          </w:tcPr>
          <w:p w14:paraId="2F99E113" w14:textId="77777777" w:rsidR="006D0FB4" w:rsidRDefault="006D0FB4">
            <w:r w:rsidRPr="005B6F19">
              <w:rPr>
                <w:rFonts w:cs="Arial"/>
              </w:rPr>
              <w:t>AF/I/R/T/P</w:t>
            </w:r>
          </w:p>
        </w:tc>
      </w:tr>
      <w:tr w:rsidR="006D0FB4" w:rsidRPr="00C45A0F" w14:paraId="36477AA5" w14:textId="77777777">
        <w:trPr>
          <w:jc w:val="center"/>
        </w:trPr>
        <w:tc>
          <w:tcPr>
            <w:tcW w:w="629" w:type="dxa"/>
            <w:vMerge w:val="restart"/>
            <w:tcBorders>
              <w:top w:val="single" w:sz="4" w:space="0" w:color="auto"/>
              <w:right w:val="single" w:sz="4" w:space="0" w:color="auto"/>
            </w:tcBorders>
            <w:shd w:val="clear" w:color="auto" w:fill="auto"/>
          </w:tcPr>
          <w:p w14:paraId="1AB1064E" w14:textId="77777777" w:rsidR="006D0FB4" w:rsidRPr="00C45A0F" w:rsidRDefault="006D0FB4" w:rsidP="003E68AD">
            <w:pPr>
              <w:rPr>
                <w:rFonts w:cs="Arial"/>
                <w:b/>
              </w:rPr>
            </w:pPr>
            <w:r w:rsidRPr="00C45A0F">
              <w:rPr>
                <w:rFonts w:cs="Arial"/>
                <w:b/>
              </w:rPr>
              <w:t>3.</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144BAD63" w14:textId="77777777" w:rsidR="006D0FB4" w:rsidRPr="00C45A0F" w:rsidRDefault="006D0FB4" w:rsidP="003E68AD">
            <w:pPr>
              <w:rPr>
                <w:rFonts w:cs="Arial"/>
                <w:b/>
              </w:rPr>
            </w:pPr>
            <w:r w:rsidRPr="00524D70">
              <w:rPr>
                <w:rFonts w:cs="Arial"/>
                <w:b/>
              </w:rPr>
              <w:t>Skills (including think</w:t>
            </w:r>
            <w:r>
              <w:rPr>
                <w:rFonts w:cs="Arial"/>
                <w:b/>
              </w:rPr>
              <w:t>ing challenge/mental demands)</w:t>
            </w:r>
            <w:r w:rsidRPr="00524D70">
              <w:rPr>
                <w:rFonts w:cs="Arial"/>
                <w:b/>
              </w:rPr>
              <w:t>:</w:t>
            </w:r>
          </w:p>
        </w:tc>
      </w:tr>
      <w:tr w:rsidR="006D0FB4" w:rsidRPr="00C45A0F" w14:paraId="62F1510F" w14:textId="77777777">
        <w:trPr>
          <w:cantSplit/>
          <w:jc w:val="center"/>
        </w:trPr>
        <w:tc>
          <w:tcPr>
            <w:tcW w:w="629" w:type="dxa"/>
            <w:vMerge/>
            <w:tcBorders>
              <w:right w:val="single" w:sz="4" w:space="0" w:color="auto"/>
            </w:tcBorders>
            <w:shd w:val="clear" w:color="auto" w:fill="auto"/>
          </w:tcPr>
          <w:p w14:paraId="6F38D0F3" w14:textId="77777777" w:rsidR="006D0FB4" w:rsidRPr="00C45A0F" w:rsidRDefault="006D0FB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1B4DF47" w14:textId="77777777" w:rsidR="006D0FB4" w:rsidRPr="00C45A0F" w:rsidRDefault="006D0FB4" w:rsidP="003E68AD">
            <w:pPr>
              <w:rPr>
                <w:rFonts w:cs="Arial"/>
                <w:b/>
              </w:rPr>
            </w:pPr>
            <w:r w:rsidRPr="00524D70">
              <w:rPr>
                <w:rFonts w:cs="Arial"/>
                <w:szCs w:val="24"/>
              </w:rPr>
              <w:t xml:space="preserve">Motivation to work with </w:t>
            </w:r>
            <w:r>
              <w:rPr>
                <w:rFonts w:cs="Arial"/>
                <w:szCs w:val="24"/>
              </w:rPr>
              <w:t>children, young people and families.</w:t>
            </w:r>
          </w:p>
        </w:tc>
        <w:tc>
          <w:tcPr>
            <w:tcW w:w="493" w:type="dxa"/>
            <w:tcBorders>
              <w:top w:val="single" w:sz="4" w:space="0" w:color="auto"/>
              <w:left w:val="single" w:sz="4" w:space="0" w:color="auto"/>
              <w:bottom w:val="single" w:sz="4" w:space="0" w:color="auto"/>
            </w:tcBorders>
            <w:shd w:val="clear" w:color="auto" w:fill="D9D9D9"/>
          </w:tcPr>
          <w:p w14:paraId="42E6A14D" w14:textId="77777777" w:rsidR="006D0FB4" w:rsidRPr="00E07ED6" w:rsidRDefault="006D0FB4" w:rsidP="003E68AD">
            <w:pPr>
              <w:rPr>
                <w:rFonts w:cs="Arial"/>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24C6E037" w14:textId="77777777" w:rsidR="006D0FB4" w:rsidRPr="00C45A0F" w:rsidRDefault="006D0FB4" w:rsidP="003E68A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7C945E44" w14:textId="77777777" w:rsidR="006D0FB4" w:rsidRPr="00C45A0F" w:rsidRDefault="006D0FB4" w:rsidP="003E68AD">
            <w:pPr>
              <w:rPr>
                <w:rFonts w:cs="Arial"/>
                <w:b/>
              </w:rPr>
            </w:pPr>
            <w:r>
              <w:rPr>
                <w:rFonts w:cs="Arial"/>
              </w:rPr>
              <w:t>AF/I/R/T/P</w:t>
            </w:r>
          </w:p>
        </w:tc>
      </w:tr>
      <w:tr w:rsidR="006D0FB4" w:rsidRPr="00C45A0F" w14:paraId="28E325A7" w14:textId="77777777">
        <w:trPr>
          <w:cantSplit/>
          <w:jc w:val="center"/>
        </w:trPr>
        <w:tc>
          <w:tcPr>
            <w:tcW w:w="629" w:type="dxa"/>
            <w:vMerge/>
            <w:tcBorders>
              <w:right w:val="single" w:sz="4" w:space="0" w:color="auto"/>
            </w:tcBorders>
            <w:shd w:val="clear" w:color="auto" w:fill="auto"/>
          </w:tcPr>
          <w:p w14:paraId="5EBF9E1D" w14:textId="77777777" w:rsidR="006D0FB4" w:rsidRPr="00C45A0F" w:rsidRDefault="006D0FB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821AD6D" w14:textId="77777777" w:rsidR="006D0FB4" w:rsidRPr="002D5165" w:rsidRDefault="006D0FB4" w:rsidP="003E68AD">
            <w:pPr>
              <w:rPr>
                <w:rFonts w:cs="Arial"/>
              </w:rPr>
            </w:pPr>
            <w:r w:rsidRPr="002D5165">
              <w:rPr>
                <w:rFonts w:cs="Arial"/>
              </w:rPr>
              <w:t xml:space="preserve">Ability to form and maintain appropriate relationships and personal boundaries with </w:t>
            </w:r>
            <w:r>
              <w:rPr>
                <w:rFonts w:cs="Arial"/>
              </w:rPr>
              <w:t>children, y</w:t>
            </w:r>
            <w:r w:rsidRPr="002D5165">
              <w:rPr>
                <w:rFonts w:cs="Arial"/>
              </w:rPr>
              <w:t xml:space="preserve">oung people </w:t>
            </w:r>
            <w:r>
              <w:rPr>
                <w:rFonts w:cs="Arial"/>
              </w:rPr>
              <w:t>and families.</w:t>
            </w:r>
          </w:p>
        </w:tc>
        <w:tc>
          <w:tcPr>
            <w:tcW w:w="493" w:type="dxa"/>
            <w:tcBorders>
              <w:top w:val="single" w:sz="4" w:space="0" w:color="auto"/>
              <w:left w:val="single" w:sz="4" w:space="0" w:color="auto"/>
              <w:bottom w:val="single" w:sz="4" w:space="0" w:color="auto"/>
            </w:tcBorders>
            <w:shd w:val="clear" w:color="auto" w:fill="D9D9D9"/>
          </w:tcPr>
          <w:p w14:paraId="3F072835" w14:textId="77777777" w:rsidR="006D0FB4" w:rsidRPr="00E07ED6" w:rsidRDefault="006D0FB4" w:rsidP="003E68AD">
            <w:pPr>
              <w:rPr>
                <w:rFonts w:cs="Arial"/>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109E4B9A" w14:textId="77777777" w:rsidR="006D0FB4" w:rsidRPr="00C45A0F" w:rsidRDefault="006D0FB4" w:rsidP="003E68A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3C71E53" w14:textId="77777777" w:rsidR="006D0FB4" w:rsidRDefault="006D0FB4">
            <w:r w:rsidRPr="001E68B6">
              <w:rPr>
                <w:rFonts w:cs="Arial"/>
              </w:rPr>
              <w:t>AF/I/R/T/P</w:t>
            </w:r>
          </w:p>
        </w:tc>
      </w:tr>
      <w:tr w:rsidR="006D0FB4" w:rsidRPr="00C45A0F" w14:paraId="1B545685" w14:textId="77777777">
        <w:trPr>
          <w:cantSplit/>
          <w:jc w:val="center"/>
        </w:trPr>
        <w:tc>
          <w:tcPr>
            <w:tcW w:w="629" w:type="dxa"/>
            <w:vMerge/>
            <w:tcBorders>
              <w:right w:val="single" w:sz="4" w:space="0" w:color="auto"/>
            </w:tcBorders>
            <w:shd w:val="clear" w:color="auto" w:fill="auto"/>
          </w:tcPr>
          <w:p w14:paraId="2D2846CB" w14:textId="77777777" w:rsidR="006D0FB4" w:rsidRPr="00C45A0F" w:rsidRDefault="006D0FB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D30AC63" w14:textId="77777777" w:rsidR="006D0FB4" w:rsidRPr="00B05834" w:rsidRDefault="006D0FB4" w:rsidP="003E68AD">
            <w:pPr>
              <w:rPr>
                <w:rFonts w:cs="Arial"/>
              </w:rPr>
            </w:pPr>
            <w:r>
              <w:rPr>
                <w:rFonts w:cs="Arial"/>
              </w:rPr>
              <w:t>Practical direct working skills with children, young people and families to advise, support, persuade and engage them in meeting their goals and potential.</w:t>
            </w:r>
          </w:p>
        </w:tc>
        <w:tc>
          <w:tcPr>
            <w:tcW w:w="493" w:type="dxa"/>
            <w:tcBorders>
              <w:top w:val="single" w:sz="4" w:space="0" w:color="auto"/>
              <w:left w:val="single" w:sz="4" w:space="0" w:color="auto"/>
              <w:bottom w:val="single" w:sz="4" w:space="0" w:color="auto"/>
            </w:tcBorders>
            <w:shd w:val="clear" w:color="auto" w:fill="D9D9D9"/>
          </w:tcPr>
          <w:p w14:paraId="4F525F94" w14:textId="77777777" w:rsidR="006D0FB4" w:rsidRPr="00E07ED6" w:rsidRDefault="006D0FB4" w:rsidP="003E68AD">
            <w:pPr>
              <w:rPr>
                <w:rFonts w:cs="Arial"/>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2629964C" w14:textId="77777777" w:rsidR="006D0FB4" w:rsidRPr="00C45A0F" w:rsidRDefault="006D0FB4" w:rsidP="003E68A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47799CF" w14:textId="77777777" w:rsidR="006D0FB4" w:rsidRDefault="006D0FB4">
            <w:r w:rsidRPr="001E68B6">
              <w:rPr>
                <w:rFonts w:cs="Arial"/>
              </w:rPr>
              <w:t>AF/I/R/T/P</w:t>
            </w:r>
          </w:p>
        </w:tc>
      </w:tr>
      <w:tr w:rsidR="006D0FB4" w:rsidRPr="00C45A0F" w14:paraId="489CC05E" w14:textId="77777777">
        <w:trPr>
          <w:cantSplit/>
          <w:jc w:val="center"/>
        </w:trPr>
        <w:tc>
          <w:tcPr>
            <w:tcW w:w="629" w:type="dxa"/>
            <w:vMerge/>
            <w:tcBorders>
              <w:right w:val="single" w:sz="4" w:space="0" w:color="auto"/>
            </w:tcBorders>
            <w:shd w:val="clear" w:color="auto" w:fill="auto"/>
          </w:tcPr>
          <w:p w14:paraId="0D87E843" w14:textId="77777777" w:rsidR="006D0FB4" w:rsidRPr="00C45A0F" w:rsidRDefault="006D0FB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1E611CE" w14:textId="77777777" w:rsidR="006D0FB4" w:rsidRPr="00B05834" w:rsidRDefault="006D0FB4" w:rsidP="003E68AD">
            <w:pPr>
              <w:rPr>
                <w:rFonts w:cs="Arial"/>
              </w:rPr>
            </w:pPr>
            <w:r>
              <w:rPr>
                <w:rFonts w:cs="Arial"/>
              </w:rPr>
              <w:t>Able to think reflectively and creatively in relation to direct work with children, young people and families.</w:t>
            </w:r>
          </w:p>
        </w:tc>
        <w:tc>
          <w:tcPr>
            <w:tcW w:w="493" w:type="dxa"/>
            <w:tcBorders>
              <w:top w:val="single" w:sz="4" w:space="0" w:color="auto"/>
              <w:left w:val="single" w:sz="4" w:space="0" w:color="auto"/>
              <w:bottom w:val="single" w:sz="4" w:space="0" w:color="auto"/>
            </w:tcBorders>
            <w:shd w:val="clear" w:color="auto" w:fill="D9D9D9"/>
          </w:tcPr>
          <w:p w14:paraId="6245DFE7" w14:textId="77777777" w:rsidR="006D0FB4" w:rsidRPr="00E07ED6" w:rsidRDefault="006D0FB4" w:rsidP="003E68AD">
            <w:pPr>
              <w:rPr>
                <w:rFonts w:cs="Arial"/>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2DAB997B" w14:textId="77777777" w:rsidR="006D0FB4" w:rsidRPr="00C45A0F" w:rsidRDefault="006D0FB4" w:rsidP="003E68A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B2BC120" w14:textId="77777777" w:rsidR="006D0FB4" w:rsidRDefault="006D0FB4">
            <w:r w:rsidRPr="001E68B6">
              <w:rPr>
                <w:rFonts w:cs="Arial"/>
              </w:rPr>
              <w:t>AF/I/R/T/P</w:t>
            </w:r>
          </w:p>
        </w:tc>
      </w:tr>
      <w:tr w:rsidR="006D0FB4" w:rsidRPr="00C45A0F" w14:paraId="06B0B1B2" w14:textId="77777777">
        <w:trPr>
          <w:cantSplit/>
          <w:jc w:val="center"/>
        </w:trPr>
        <w:tc>
          <w:tcPr>
            <w:tcW w:w="629" w:type="dxa"/>
            <w:vMerge/>
            <w:tcBorders>
              <w:bottom w:val="single" w:sz="4" w:space="0" w:color="auto"/>
              <w:right w:val="single" w:sz="4" w:space="0" w:color="auto"/>
            </w:tcBorders>
            <w:shd w:val="clear" w:color="auto" w:fill="auto"/>
          </w:tcPr>
          <w:p w14:paraId="408CA486" w14:textId="77777777" w:rsidR="006D0FB4" w:rsidRPr="00C45A0F" w:rsidRDefault="006D0FB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E90825E" w14:textId="77777777" w:rsidR="006D0FB4" w:rsidRPr="00B05834" w:rsidRDefault="006D0FB4" w:rsidP="003E68AD">
            <w:pPr>
              <w:rPr>
                <w:rFonts w:cs="Arial"/>
              </w:rPr>
            </w:pPr>
            <w:r w:rsidRPr="00B05834">
              <w:rPr>
                <w:rFonts w:cs="Arial"/>
              </w:rPr>
              <w:t>Able to work autonomously and as part of a wider group within the service area</w:t>
            </w:r>
            <w:r>
              <w:rPr>
                <w:rFonts w:cs="Arial"/>
              </w:rPr>
              <w:t xml:space="preserve"> and prioritise work efficiently.</w:t>
            </w:r>
          </w:p>
        </w:tc>
        <w:tc>
          <w:tcPr>
            <w:tcW w:w="493" w:type="dxa"/>
            <w:tcBorders>
              <w:top w:val="single" w:sz="4" w:space="0" w:color="auto"/>
              <w:left w:val="single" w:sz="4" w:space="0" w:color="auto"/>
              <w:bottom w:val="single" w:sz="4" w:space="0" w:color="auto"/>
            </w:tcBorders>
            <w:shd w:val="clear" w:color="auto" w:fill="D9D9D9"/>
          </w:tcPr>
          <w:p w14:paraId="38E63A3F" w14:textId="77777777" w:rsidR="006D0FB4" w:rsidRPr="00E07ED6" w:rsidRDefault="006D0FB4" w:rsidP="003E68AD">
            <w:pPr>
              <w:rPr>
                <w:rFonts w:cs="Arial"/>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73556484" w14:textId="77777777" w:rsidR="006D0FB4" w:rsidRPr="00C45A0F" w:rsidRDefault="006D0FB4" w:rsidP="003E68A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2DFE0FCB" w14:textId="77777777" w:rsidR="006D0FB4" w:rsidRDefault="006D0FB4">
            <w:r w:rsidRPr="001E68B6">
              <w:rPr>
                <w:rFonts w:cs="Arial"/>
              </w:rPr>
              <w:t>AF/I/R/T/P</w:t>
            </w:r>
          </w:p>
        </w:tc>
      </w:tr>
      <w:tr w:rsidR="006D0FB4" w:rsidRPr="00C45A0F" w14:paraId="040B33E1" w14:textId="77777777">
        <w:trPr>
          <w:jc w:val="center"/>
        </w:trPr>
        <w:tc>
          <w:tcPr>
            <w:tcW w:w="629" w:type="dxa"/>
            <w:vMerge w:val="restart"/>
            <w:tcBorders>
              <w:top w:val="single" w:sz="4" w:space="0" w:color="auto"/>
              <w:right w:val="single" w:sz="4" w:space="0" w:color="auto"/>
            </w:tcBorders>
            <w:shd w:val="clear" w:color="auto" w:fill="auto"/>
          </w:tcPr>
          <w:p w14:paraId="439DB010" w14:textId="77777777" w:rsidR="006D0FB4" w:rsidRPr="00C45A0F" w:rsidRDefault="006D0FB4" w:rsidP="003E68AD">
            <w:pPr>
              <w:rPr>
                <w:rFonts w:cs="Arial"/>
                <w:b/>
              </w:rPr>
            </w:pPr>
            <w:r w:rsidRPr="00C45A0F">
              <w:rPr>
                <w:rFonts w:cs="Arial"/>
                <w:b/>
              </w:rPr>
              <w:t>4.</w:t>
            </w:r>
            <w:r>
              <w:rPr>
                <w:rFonts w:cs="Arial"/>
                <w:b/>
              </w:rPr>
              <w:t xml:space="preserve"> </w:t>
            </w:r>
          </w:p>
        </w:tc>
        <w:tc>
          <w:tcPr>
            <w:tcW w:w="9741" w:type="dxa"/>
            <w:gridSpan w:val="5"/>
            <w:tcBorders>
              <w:top w:val="single" w:sz="4" w:space="0" w:color="auto"/>
              <w:bottom w:val="single" w:sz="4" w:space="0" w:color="auto"/>
            </w:tcBorders>
            <w:shd w:val="clear" w:color="auto" w:fill="D9D9D9"/>
          </w:tcPr>
          <w:p w14:paraId="13782AB6" w14:textId="77777777" w:rsidR="006D0FB4" w:rsidRPr="00C45A0F" w:rsidRDefault="006D0FB4" w:rsidP="003E68AD">
            <w:pPr>
              <w:rPr>
                <w:rFonts w:cs="Arial"/>
                <w:b/>
              </w:rPr>
            </w:pPr>
            <w:r w:rsidRPr="00C45A0F">
              <w:rPr>
                <w:rFonts w:cs="Arial"/>
                <w:b/>
              </w:rPr>
              <w:t>Knowledge:</w:t>
            </w:r>
          </w:p>
        </w:tc>
      </w:tr>
      <w:tr w:rsidR="006D0FB4" w:rsidRPr="00C45A0F" w14:paraId="41F60A2E" w14:textId="77777777">
        <w:trPr>
          <w:cantSplit/>
          <w:jc w:val="center"/>
        </w:trPr>
        <w:tc>
          <w:tcPr>
            <w:tcW w:w="629" w:type="dxa"/>
            <w:vMerge/>
            <w:tcBorders>
              <w:right w:val="single" w:sz="4" w:space="0" w:color="auto"/>
            </w:tcBorders>
            <w:shd w:val="clear" w:color="auto" w:fill="auto"/>
          </w:tcPr>
          <w:p w14:paraId="3CD1F536" w14:textId="77777777" w:rsidR="006D0FB4" w:rsidRPr="00C45A0F" w:rsidRDefault="006D0FB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DB8F47A" w14:textId="77777777" w:rsidR="006D0FB4" w:rsidRPr="00997E77" w:rsidRDefault="006D0FB4" w:rsidP="003E68AD">
            <w:pPr>
              <w:rPr>
                <w:rFonts w:cs="Arial"/>
              </w:rPr>
            </w:pPr>
            <w:r w:rsidRPr="00997E77">
              <w:rPr>
                <w:rFonts w:cs="Arial"/>
              </w:rPr>
              <w:t>A knowledge and commitment to safeguarding and promoting the welfare of children and young people.</w:t>
            </w:r>
          </w:p>
        </w:tc>
        <w:tc>
          <w:tcPr>
            <w:tcW w:w="493" w:type="dxa"/>
            <w:tcBorders>
              <w:top w:val="single" w:sz="4" w:space="0" w:color="auto"/>
              <w:left w:val="single" w:sz="4" w:space="0" w:color="auto"/>
              <w:bottom w:val="single" w:sz="4" w:space="0" w:color="auto"/>
            </w:tcBorders>
            <w:shd w:val="clear" w:color="auto" w:fill="D9D9D9"/>
          </w:tcPr>
          <w:p w14:paraId="1B87E0B0" w14:textId="77777777" w:rsidR="006D0FB4" w:rsidRPr="00E07ED6" w:rsidRDefault="006D0FB4" w:rsidP="003E68AD">
            <w:pPr>
              <w:rPr>
                <w:rFonts w:cs="Arial"/>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46C376C9" w14:textId="77777777" w:rsidR="006D0FB4" w:rsidRPr="00997E77" w:rsidRDefault="006D0FB4" w:rsidP="003E68AD">
            <w:pPr>
              <w:rPr>
                <w:rFonts w:cs="Arial"/>
              </w:rPr>
            </w:pPr>
          </w:p>
        </w:tc>
        <w:tc>
          <w:tcPr>
            <w:tcW w:w="1377" w:type="dxa"/>
            <w:tcBorders>
              <w:top w:val="single" w:sz="4" w:space="0" w:color="auto"/>
              <w:left w:val="single" w:sz="4" w:space="0" w:color="auto"/>
              <w:bottom w:val="single" w:sz="4" w:space="0" w:color="auto"/>
            </w:tcBorders>
            <w:shd w:val="clear" w:color="auto" w:fill="auto"/>
          </w:tcPr>
          <w:p w14:paraId="53B0D55C" w14:textId="77777777" w:rsidR="006D0FB4" w:rsidRDefault="006D0FB4">
            <w:r w:rsidRPr="001E68B6">
              <w:rPr>
                <w:rFonts w:cs="Arial"/>
              </w:rPr>
              <w:t>AF/I/R/T/P</w:t>
            </w:r>
          </w:p>
        </w:tc>
      </w:tr>
      <w:tr w:rsidR="006D0FB4" w:rsidRPr="00C45A0F" w14:paraId="168BEECF" w14:textId="77777777">
        <w:trPr>
          <w:cantSplit/>
          <w:jc w:val="center"/>
        </w:trPr>
        <w:tc>
          <w:tcPr>
            <w:tcW w:w="629" w:type="dxa"/>
            <w:vMerge/>
            <w:tcBorders>
              <w:right w:val="single" w:sz="4" w:space="0" w:color="auto"/>
            </w:tcBorders>
            <w:shd w:val="clear" w:color="auto" w:fill="auto"/>
          </w:tcPr>
          <w:p w14:paraId="16F165CC" w14:textId="77777777" w:rsidR="006D0FB4" w:rsidRPr="00C45A0F" w:rsidRDefault="006D0FB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5DB09D7" w14:textId="77777777" w:rsidR="006D0FB4" w:rsidRPr="00997E77" w:rsidRDefault="006D0FB4" w:rsidP="003E68AD">
            <w:pPr>
              <w:rPr>
                <w:rFonts w:cs="Arial"/>
              </w:rPr>
            </w:pPr>
            <w:r>
              <w:rPr>
                <w:rFonts w:cs="Arial"/>
              </w:rPr>
              <w:t>Sound knowledge of the Children Act and Child Protection Legislation.</w:t>
            </w:r>
          </w:p>
        </w:tc>
        <w:tc>
          <w:tcPr>
            <w:tcW w:w="493" w:type="dxa"/>
            <w:tcBorders>
              <w:top w:val="single" w:sz="4" w:space="0" w:color="auto"/>
              <w:left w:val="single" w:sz="4" w:space="0" w:color="auto"/>
              <w:bottom w:val="single" w:sz="4" w:space="0" w:color="auto"/>
            </w:tcBorders>
            <w:shd w:val="clear" w:color="auto" w:fill="D9D9D9"/>
          </w:tcPr>
          <w:p w14:paraId="7F1568EC" w14:textId="77777777" w:rsidR="006D0FB4" w:rsidRPr="00E07ED6" w:rsidRDefault="006D0FB4" w:rsidP="003E68AD">
            <w:pPr>
              <w:rPr>
                <w:rFonts w:cs="Arial"/>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7367348B" w14:textId="77777777" w:rsidR="006D0FB4" w:rsidRPr="00997E77" w:rsidRDefault="006D0FB4" w:rsidP="003E68AD">
            <w:pPr>
              <w:rPr>
                <w:rFonts w:cs="Arial"/>
              </w:rPr>
            </w:pPr>
          </w:p>
        </w:tc>
        <w:tc>
          <w:tcPr>
            <w:tcW w:w="1377" w:type="dxa"/>
            <w:tcBorders>
              <w:top w:val="single" w:sz="4" w:space="0" w:color="auto"/>
              <w:left w:val="single" w:sz="4" w:space="0" w:color="auto"/>
              <w:bottom w:val="single" w:sz="4" w:space="0" w:color="auto"/>
            </w:tcBorders>
            <w:shd w:val="clear" w:color="auto" w:fill="auto"/>
          </w:tcPr>
          <w:p w14:paraId="5957C0CA" w14:textId="77777777" w:rsidR="006D0FB4" w:rsidRDefault="006D0FB4">
            <w:r w:rsidRPr="001E68B6">
              <w:rPr>
                <w:rFonts w:cs="Arial"/>
              </w:rPr>
              <w:t>AF/I/R/T/P</w:t>
            </w:r>
          </w:p>
        </w:tc>
      </w:tr>
      <w:tr w:rsidR="006D0FB4" w:rsidRPr="00C45A0F" w14:paraId="6A5344F0" w14:textId="77777777">
        <w:trPr>
          <w:cantSplit/>
          <w:jc w:val="center"/>
        </w:trPr>
        <w:tc>
          <w:tcPr>
            <w:tcW w:w="629" w:type="dxa"/>
            <w:vMerge/>
            <w:tcBorders>
              <w:right w:val="single" w:sz="4" w:space="0" w:color="auto"/>
            </w:tcBorders>
            <w:shd w:val="clear" w:color="auto" w:fill="auto"/>
          </w:tcPr>
          <w:p w14:paraId="1155447B" w14:textId="77777777" w:rsidR="006D0FB4" w:rsidRPr="00C45A0F" w:rsidRDefault="006D0FB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30EEE4" w14:textId="77777777" w:rsidR="006D0FB4" w:rsidRPr="00997E77" w:rsidRDefault="006D0FB4" w:rsidP="003E68AD">
            <w:pPr>
              <w:rPr>
                <w:rFonts w:cs="Arial"/>
              </w:rPr>
            </w:pPr>
            <w:r>
              <w:rPr>
                <w:rFonts w:cs="Arial"/>
              </w:rPr>
              <w:t>A sound knowledge of principles and procedures relating to the support and monitoring mechanisms for children and young people eg. care planning, case conferencing and Looked After Children Reviews.</w:t>
            </w:r>
          </w:p>
        </w:tc>
        <w:tc>
          <w:tcPr>
            <w:tcW w:w="493" w:type="dxa"/>
            <w:tcBorders>
              <w:top w:val="single" w:sz="4" w:space="0" w:color="auto"/>
              <w:left w:val="single" w:sz="4" w:space="0" w:color="auto"/>
              <w:bottom w:val="single" w:sz="4" w:space="0" w:color="auto"/>
            </w:tcBorders>
            <w:shd w:val="clear" w:color="auto" w:fill="D9D9D9"/>
          </w:tcPr>
          <w:p w14:paraId="634949E3" w14:textId="77777777" w:rsidR="006D0FB4" w:rsidRPr="00E07ED6" w:rsidRDefault="006D0FB4" w:rsidP="003E68AD">
            <w:pPr>
              <w:rPr>
                <w:rFonts w:cs="Arial"/>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0DA477FD" w14:textId="77777777" w:rsidR="006D0FB4" w:rsidRPr="00997E77" w:rsidRDefault="006D0FB4" w:rsidP="003E68AD">
            <w:pPr>
              <w:rPr>
                <w:rFonts w:cs="Arial"/>
              </w:rPr>
            </w:pPr>
          </w:p>
        </w:tc>
        <w:tc>
          <w:tcPr>
            <w:tcW w:w="1377" w:type="dxa"/>
            <w:tcBorders>
              <w:top w:val="single" w:sz="4" w:space="0" w:color="auto"/>
              <w:left w:val="single" w:sz="4" w:space="0" w:color="auto"/>
              <w:bottom w:val="single" w:sz="4" w:space="0" w:color="auto"/>
            </w:tcBorders>
            <w:shd w:val="clear" w:color="auto" w:fill="auto"/>
          </w:tcPr>
          <w:p w14:paraId="799BD550" w14:textId="77777777" w:rsidR="006D0FB4" w:rsidRDefault="006D0FB4">
            <w:r w:rsidRPr="001E68B6">
              <w:rPr>
                <w:rFonts w:cs="Arial"/>
              </w:rPr>
              <w:t>AF/I/R/T/P</w:t>
            </w:r>
          </w:p>
        </w:tc>
      </w:tr>
      <w:tr w:rsidR="006D0FB4" w:rsidRPr="00C45A0F" w14:paraId="292980FB" w14:textId="77777777">
        <w:trPr>
          <w:cantSplit/>
          <w:jc w:val="center"/>
        </w:trPr>
        <w:tc>
          <w:tcPr>
            <w:tcW w:w="629" w:type="dxa"/>
            <w:vMerge/>
            <w:tcBorders>
              <w:right w:val="single" w:sz="4" w:space="0" w:color="auto"/>
            </w:tcBorders>
            <w:shd w:val="clear" w:color="auto" w:fill="auto"/>
          </w:tcPr>
          <w:p w14:paraId="1788942A" w14:textId="77777777" w:rsidR="006D0FB4" w:rsidRPr="00C45A0F" w:rsidRDefault="006D0FB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DA8D517" w14:textId="77777777" w:rsidR="006D0FB4" w:rsidRPr="00997E77" w:rsidRDefault="006D0FB4" w:rsidP="003E68AD">
            <w:pPr>
              <w:rPr>
                <w:rFonts w:cs="Arial"/>
              </w:rPr>
            </w:pPr>
            <w:r>
              <w:rPr>
                <w:rFonts w:cs="Arial"/>
              </w:rPr>
              <w:t>Basic knowledge of systemic practice and its application in the Children’s Social Care arena.</w:t>
            </w:r>
          </w:p>
        </w:tc>
        <w:tc>
          <w:tcPr>
            <w:tcW w:w="493" w:type="dxa"/>
            <w:tcBorders>
              <w:top w:val="single" w:sz="4" w:space="0" w:color="auto"/>
              <w:left w:val="single" w:sz="4" w:space="0" w:color="auto"/>
              <w:bottom w:val="single" w:sz="4" w:space="0" w:color="auto"/>
            </w:tcBorders>
            <w:shd w:val="clear" w:color="auto" w:fill="D9D9D9"/>
          </w:tcPr>
          <w:p w14:paraId="0103B84A" w14:textId="77777777" w:rsidR="006D0FB4" w:rsidRPr="00E07ED6" w:rsidRDefault="006D0FB4" w:rsidP="003E68AD">
            <w:pPr>
              <w:rPr>
                <w:rFonts w:cs="Arial"/>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06C195C6" w14:textId="77777777" w:rsidR="006D0FB4" w:rsidRPr="00997E77" w:rsidRDefault="006D0FB4" w:rsidP="003E68AD">
            <w:pPr>
              <w:rPr>
                <w:rFonts w:cs="Arial"/>
              </w:rPr>
            </w:pPr>
          </w:p>
        </w:tc>
        <w:tc>
          <w:tcPr>
            <w:tcW w:w="1377" w:type="dxa"/>
            <w:tcBorders>
              <w:top w:val="single" w:sz="4" w:space="0" w:color="auto"/>
              <w:left w:val="single" w:sz="4" w:space="0" w:color="auto"/>
              <w:bottom w:val="single" w:sz="4" w:space="0" w:color="auto"/>
            </w:tcBorders>
            <w:shd w:val="clear" w:color="auto" w:fill="auto"/>
          </w:tcPr>
          <w:p w14:paraId="4B9B8AD2" w14:textId="77777777" w:rsidR="006D0FB4" w:rsidRDefault="006D0FB4">
            <w:r w:rsidRPr="001E68B6">
              <w:rPr>
                <w:rFonts w:cs="Arial"/>
              </w:rPr>
              <w:t>AF/I/R/T/P</w:t>
            </w:r>
          </w:p>
        </w:tc>
      </w:tr>
      <w:tr w:rsidR="006D0FB4" w:rsidRPr="00C45A0F" w14:paraId="47EBD4AC" w14:textId="77777777">
        <w:trPr>
          <w:trHeight w:val="571"/>
          <w:jc w:val="center"/>
        </w:trPr>
        <w:tc>
          <w:tcPr>
            <w:tcW w:w="629" w:type="dxa"/>
            <w:vMerge w:val="restart"/>
            <w:tcBorders>
              <w:top w:val="single" w:sz="4" w:space="0" w:color="auto"/>
              <w:right w:val="single" w:sz="4" w:space="0" w:color="auto"/>
            </w:tcBorders>
            <w:shd w:val="clear" w:color="auto" w:fill="auto"/>
          </w:tcPr>
          <w:p w14:paraId="3845E185" w14:textId="77777777" w:rsidR="006D0FB4" w:rsidRDefault="006D0FB4" w:rsidP="003E68AD">
            <w:pPr>
              <w:rPr>
                <w:rFonts w:cs="Arial"/>
                <w:b/>
              </w:rPr>
            </w:pPr>
            <w:r>
              <w:rPr>
                <w:rFonts w:cs="Arial"/>
                <w:b/>
              </w:rPr>
              <w:t xml:space="preserve">5. </w:t>
            </w:r>
          </w:p>
        </w:tc>
        <w:tc>
          <w:tcPr>
            <w:tcW w:w="9741" w:type="dxa"/>
            <w:gridSpan w:val="5"/>
            <w:tcBorders>
              <w:top w:val="single" w:sz="4" w:space="0" w:color="auto"/>
              <w:bottom w:val="single" w:sz="4" w:space="0" w:color="auto"/>
            </w:tcBorders>
            <w:shd w:val="clear" w:color="auto" w:fill="D9D9D9"/>
          </w:tcPr>
          <w:p w14:paraId="6BE977F7" w14:textId="77777777" w:rsidR="006D0FB4" w:rsidRPr="00C45A0F" w:rsidRDefault="006D0FB4" w:rsidP="003E68AD">
            <w:pPr>
              <w:rPr>
                <w:rFonts w:cs="Arial"/>
                <w:b/>
              </w:rPr>
            </w:pPr>
            <w:r w:rsidRPr="00524D70">
              <w:rPr>
                <w:rFonts w:cs="Arial"/>
                <w:b/>
              </w:rPr>
              <w:t>Interpersonal/Communication Skills</w:t>
            </w:r>
            <w:r>
              <w:rPr>
                <w:rFonts w:cs="Arial"/>
                <w:b/>
              </w:rPr>
              <w:t>:</w:t>
            </w:r>
          </w:p>
          <w:p w14:paraId="76AC37F6" w14:textId="77777777" w:rsidR="006D0FB4" w:rsidRPr="00C45A0F" w:rsidRDefault="006D0FB4" w:rsidP="003E68AD">
            <w:pPr>
              <w:rPr>
                <w:rFonts w:cs="Arial"/>
                <w:b/>
              </w:rPr>
            </w:pPr>
            <w:r>
              <w:rPr>
                <w:rFonts w:cs="Arial"/>
                <w:b/>
              </w:rPr>
              <w:t>Verbal Skills</w:t>
            </w:r>
          </w:p>
        </w:tc>
      </w:tr>
      <w:tr w:rsidR="006D0FB4" w:rsidRPr="00C45A0F" w14:paraId="64217344" w14:textId="77777777">
        <w:trPr>
          <w:cantSplit/>
          <w:jc w:val="center"/>
        </w:trPr>
        <w:tc>
          <w:tcPr>
            <w:tcW w:w="629" w:type="dxa"/>
            <w:vMerge/>
            <w:tcBorders>
              <w:right w:val="single" w:sz="4" w:space="0" w:color="auto"/>
            </w:tcBorders>
            <w:shd w:val="clear" w:color="auto" w:fill="auto"/>
          </w:tcPr>
          <w:p w14:paraId="3D4AB183" w14:textId="77777777" w:rsidR="006D0FB4" w:rsidRDefault="006D0FB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588BF0F" w14:textId="77777777" w:rsidR="006D0FB4" w:rsidRPr="00997E77" w:rsidRDefault="006D0FB4" w:rsidP="003E68AD">
            <w:pPr>
              <w:rPr>
                <w:rFonts w:cs="Arial"/>
              </w:rPr>
            </w:pPr>
            <w:r w:rsidRPr="00997E77">
              <w:rPr>
                <w:rFonts w:cs="Arial"/>
              </w:rPr>
              <w:t>Ability to establish professional, effective working relationships with a range of partners/colleagues and children, young people and families.</w:t>
            </w:r>
          </w:p>
        </w:tc>
        <w:tc>
          <w:tcPr>
            <w:tcW w:w="493" w:type="dxa"/>
            <w:tcBorders>
              <w:top w:val="single" w:sz="4" w:space="0" w:color="auto"/>
              <w:left w:val="single" w:sz="4" w:space="0" w:color="auto"/>
              <w:bottom w:val="single" w:sz="4" w:space="0" w:color="auto"/>
            </w:tcBorders>
            <w:shd w:val="clear" w:color="auto" w:fill="D9D9D9"/>
          </w:tcPr>
          <w:p w14:paraId="1A16A5CD" w14:textId="77777777" w:rsidR="006D0FB4" w:rsidRPr="00E07ED6" w:rsidRDefault="006D0FB4" w:rsidP="003E68AD">
            <w:pPr>
              <w:rPr>
                <w:rFonts w:cs="Arial"/>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71E36CFB" w14:textId="77777777" w:rsidR="006D0FB4" w:rsidRPr="00997E77" w:rsidRDefault="006D0FB4" w:rsidP="003E68AD">
            <w:pPr>
              <w:rPr>
                <w:rFonts w:cs="Arial"/>
              </w:rPr>
            </w:pPr>
          </w:p>
        </w:tc>
        <w:tc>
          <w:tcPr>
            <w:tcW w:w="1377" w:type="dxa"/>
            <w:tcBorders>
              <w:top w:val="single" w:sz="4" w:space="0" w:color="auto"/>
              <w:left w:val="single" w:sz="4" w:space="0" w:color="auto"/>
              <w:bottom w:val="single" w:sz="4" w:space="0" w:color="auto"/>
            </w:tcBorders>
            <w:shd w:val="clear" w:color="auto" w:fill="auto"/>
          </w:tcPr>
          <w:p w14:paraId="3CD8CC46" w14:textId="77777777" w:rsidR="006D0FB4" w:rsidRDefault="006D0FB4">
            <w:r w:rsidRPr="001E68B6">
              <w:rPr>
                <w:rFonts w:cs="Arial"/>
              </w:rPr>
              <w:t>AF/I/R/T/P</w:t>
            </w:r>
          </w:p>
        </w:tc>
      </w:tr>
      <w:tr w:rsidR="006D0FB4" w:rsidRPr="00C45A0F" w14:paraId="712B1413" w14:textId="77777777">
        <w:trPr>
          <w:cantSplit/>
          <w:jc w:val="center"/>
        </w:trPr>
        <w:tc>
          <w:tcPr>
            <w:tcW w:w="629" w:type="dxa"/>
            <w:vMerge/>
            <w:tcBorders>
              <w:right w:val="single" w:sz="4" w:space="0" w:color="auto"/>
            </w:tcBorders>
            <w:shd w:val="clear" w:color="auto" w:fill="auto"/>
          </w:tcPr>
          <w:p w14:paraId="724FEFBC" w14:textId="77777777" w:rsidR="006D0FB4" w:rsidRDefault="006D0FB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FACFF0C" w14:textId="77777777" w:rsidR="006D0FB4" w:rsidRPr="00997E77" w:rsidRDefault="006D0FB4" w:rsidP="003E68AD">
            <w:pPr>
              <w:rPr>
                <w:rFonts w:cs="Arial"/>
              </w:rPr>
            </w:pPr>
            <w:r w:rsidRPr="00997E77">
              <w:rPr>
                <w:rFonts w:cs="Arial"/>
              </w:rPr>
              <w:t>Good verbal communication skills with a high degree of customer focus and able to maintain a professional approach at all times.</w:t>
            </w:r>
          </w:p>
        </w:tc>
        <w:tc>
          <w:tcPr>
            <w:tcW w:w="493" w:type="dxa"/>
            <w:tcBorders>
              <w:top w:val="single" w:sz="4" w:space="0" w:color="auto"/>
              <w:left w:val="single" w:sz="4" w:space="0" w:color="auto"/>
              <w:bottom w:val="single" w:sz="4" w:space="0" w:color="auto"/>
            </w:tcBorders>
            <w:shd w:val="clear" w:color="auto" w:fill="D9D9D9"/>
          </w:tcPr>
          <w:p w14:paraId="2AC16406" w14:textId="77777777" w:rsidR="006D0FB4" w:rsidRPr="00E07ED6" w:rsidRDefault="006D0FB4" w:rsidP="003E68AD">
            <w:pPr>
              <w:rPr>
                <w:rFonts w:cs="Arial"/>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58270CF9" w14:textId="77777777" w:rsidR="006D0FB4" w:rsidRPr="00997E77" w:rsidRDefault="006D0FB4" w:rsidP="003E68AD">
            <w:pPr>
              <w:rPr>
                <w:rFonts w:cs="Arial"/>
              </w:rPr>
            </w:pPr>
          </w:p>
        </w:tc>
        <w:tc>
          <w:tcPr>
            <w:tcW w:w="1377" w:type="dxa"/>
            <w:tcBorders>
              <w:top w:val="single" w:sz="4" w:space="0" w:color="auto"/>
              <w:left w:val="single" w:sz="4" w:space="0" w:color="auto"/>
              <w:bottom w:val="single" w:sz="4" w:space="0" w:color="auto"/>
            </w:tcBorders>
            <w:shd w:val="clear" w:color="auto" w:fill="auto"/>
          </w:tcPr>
          <w:p w14:paraId="6D29A1A4" w14:textId="77777777" w:rsidR="006D0FB4" w:rsidRDefault="006D0FB4">
            <w:r w:rsidRPr="001E68B6">
              <w:rPr>
                <w:rFonts w:cs="Arial"/>
              </w:rPr>
              <w:t>AF/I/R/T/P</w:t>
            </w:r>
          </w:p>
        </w:tc>
      </w:tr>
      <w:tr w:rsidR="006D0FB4" w:rsidRPr="00C45A0F" w14:paraId="452A4CD9" w14:textId="77777777">
        <w:trPr>
          <w:cantSplit/>
          <w:jc w:val="center"/>
        </w:trPr>
        <w:tc>
          <w:tcPr>
            <w:tcW w:w="629" w:type="dxa"/>
            <w:vMerge/>
            <w:tcBorders>
              <w:right w:val="single" w:sz="4" w:space="0" w:color="auto"/>
            </w:tcBorders>
            <w:shd w:val="clear" w:color="auto" w:fill="auto"/>
          </w:tcPr>
          <w:p w14:paraId="1CAE14B7" w14:textId="77777777" w:rsidR="006D0FB4" w:rsidRDefault="006D0FB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D5D750A" w14:textId="77777777" w:rsidR="006D0FB4" w:rsidRPr="00997E77" w:rsidRDefault="006D0FB4" w:rsidP="003E68AD">
            <w:pPr>
              <w:rPr>
                <w:rFonts w:cs="Arial"/>
              </w:rPr>
            </w:pPr>
            <w:r>
              <w:rPr>
                <w:rFonts w:cs="Arial"/>
              </w:rPr>
              <w:t>Able to build excellent rapport with children, young people and families and colleagues within the pod/team and service area.</w:t>
            </w:r>
          </w:p>
        </w:tc>
        <w:tc>
          <w:tcPr>
            <w:tcW w:w="493" w:type="dxa"/>
            <w:tcBorders>
              <w:top w:val="single" w:sz="4" w:space="0" w:color="auto"/>
              <w:left w:val="single" w:sz="4" w:space="0" w:color="auto"/>
              <w:bottom w:val="single" w:sz="4" w:space="0" w:color="auto"/>
            </w:tcBorders>
            <w:shd w:val="clear" w:color="auto" w:fill="D9D9D9"/>
          </w:tcPr>
          <w:p w14:paraId="655FE230" w14:textId="77777777" w:rsidR="006D0FB4" w:rsidRPr="00E07ED6" w:rsidRDefault="006D0FB4" w:rsidP="003E68AD">
            <w:pPr>
              <w:rPr>
                <w:rFonts w:cs="Arial"/>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2A75384F" w14:textId="77777777" w:rsidR="006D0FB4" w:rsidRPr="00997E77" w:rsidRDefault="006D0FB4" w:rsidP="003E68AD">
            <w:pPr>
              <w:rPr>
                <w:rFonts w:cs="Arial"/>
              </w:rPr>
            </w:pPr>
          </w:p>
        </w:tc>
        <w:tc>
          <w:tcPr>
            <w:tcW w:w="1377" w:type="dxa"/>
            <w:tcBorders>
              <w:top w:val="single" w:sz="4" w:space="0" w:color="auto"/>
              <w:left w:val="single" w:sz="4" w:space="0" w:color="auto"/>
              <w:bottom w:val="single" w:sz="4" w:space="0" w:color="auto"/>
            </w:tcBorders>
            <w:shd w:val="clear" w:color="auto" w:fill="auto"/>
          </w:tcPr>
          <w:p w14:paraId="6DFE059D" w14:textId="77777777" w:rsidR="006D0FB4" w:rsidRDefault="006D0FB4">
            <w:r w:rsidRPr="001E68B6">
              <w:rPr>
                <w:rFonts w:cs="Arial"/>
              </w:rPr>
              <w:t>AF/I/R/T/P</w:t>
            </w:r>
          </w:p>
        </w:tc>
      </w:tr>
      <w:tr w:rsidR="006D0FB4" w:rsidRPr="00C45A0F" w14:paraId="542E67DD" w14:textId="77777777">
        <w:trPr>
          <w:jc w:val="center"/>
        </w:trPr>
        <w:tc>
          <w:tcPr>
            <w:tcW w:w="629" w:type="dxa"/>
            <w:vMerge/>
            <w:tcBorders>
              <w:right w:val="single" w:sz="4" w:space="0" w:color="auto"/>
            </w:tcBorders>
            <w:shd w:val="clear" w:color="auto" w:fill="auto"/>
          </w:tcPr>
          <w:p w14:paraId="02D30192" w14:textId="77777777" w:rsidR="006D0FB4" w:rsidRDefault="006D0FB4" w:rsidP="003E68AD">
            <w:pPr>
              <w:rPr>
                <w:rFonts w:cs="Arial"/>
                <w:b/>
              </w:rPr>
            </w:pPr>
          </w:p>
        </w:tc>
        <w:tc>
          <w:tcPr>
            <w:tcW w:w="9741" w:type="dxa"/>
            <w:gridSpan w:val="5"/>
            <w:tcBorders>
              <w:top w:val="single" w:sz="4" w:space="0" w:color="auto"/>
              <w:bottom w:val="single" w:sz="4" w:space="0" w:color="auto"/>
            </w:tcBorders>
            <w:shd w:val="clear" w:color="auto" w:fill="D9D9D9"/>
          </w:tcPr>
          <w:p w14:paraId="73EFDE41" w14:textId="77777777" w:rsidR="006D0FB4" w:rsidRPr="00C45A0F" w:rsidRDefault="006D0FB4" w:rsidP="003E68AD">
            <w:pPr>
              <w:rPr>
                <w:rFonts w:cs="Arial"/>
                <w:b/>
              </w:rPr>
            </w:pPr>
            <w:r>
              <w:rPr>
                <w:rFonts w:cs="Arial"/>
                <w:b/>
              </w:rPr>
              <w:t>Written Skills</w:t>
            </w:r>
          </w:p>
        </w:tc>
      </w:tr>
      <w:tr w:rsidR="006D0FB4" w:rsidRPr="00C45A0F" w14:paraId="497ED492" w14:textId="77777777">
        <w:trPr>
          <w:cantSplit/>
          <w:jc w:val="center"/>
        </w:trPr>
        <w:tc>
          <w:tcPr>
            <w:tcW w:w="629" w:type="dxa"/>
            <w:vMerge/>
            <w:tcBorders>
              <w:right w:val="single" w:sz="4" w:space="0" w:color="auto"/>
            </w:tcBorders>
            <w:shd w:val="clear" w:color="auto" w:fill="auto"/>
          </w:tcPr>
          <w:p w14:paraId="13536A9F" w14:textId="77777777" w:rsidR="006D0FB4" w:rsidRDefault="006D0FB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22E075E" w14:textId="77777777" w:rsidR="006D0FB4" w:rsidRPr="00153AD8" w:rsidRDefault="006D0FB4" w:rsidP="003E68AD">
            <w:pPr>
              <w:rPr>
                <w:rFonts w:cs="Arial"/>
              </w:rPr>
            </w:pPr>
            <w:r w:rsidRPr="00153AD8">
              <w:rPr>
                <w:rFonts w:cs="Arial"/>
              </w:rPr>
              <w:t>Ability to write accurately and concisely with a high level of attention to detail.</w:t>
            </w:r>
          </w:p>
        </w:tc>
        <w:tc>
          <w:tcPr>
            <w:tcW w:w="493" w:type="dxa"/>
            <w:tcBorders>
              <w:top w:val="single" w:sz="4" w:space="0" w:color="auto"/>
              <w:left w:val="single" w:sz="4" w:space="0" w:color="auto"/>
              <w:bottom w:val="single" w:sz="4" w:space="0" w:color="auto"/>
            </w:tcBorders>
            <w:shd w:val="clear" w:color="auto" w:fill="D9D9D9"/>
          </w:tcPr>
          <w:p w14:paraId="3ADD5E11" w14:textId="77777777" w:rsidR="006D0FB4" w:rsidRPr="00E07ED6" w:rsidRDefault="006D0FB4" w:rsidP="003E68AD">
            <w:pPr>
              <w:rPr>
                <w:rFonts w:cs="Arial"/>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596E7F81" w14:textId="77777777" w:rsidR="006D0FB4" w:rsidRPr="00997E77" w:rsidRDefault="006D0FB4" w:rsidP="003E68AD">
            <w:pPr>
              <w:rPr>
                <w:rFonts w:cs="Arial"/>
              </w:rPr>
            </w:pPr>
          </w:p>
        </w:tc>
        <w:tc>
          <w:tcPr>
            <w:tcW w:w="1377" w:type="dxa"/>
            <w:tcBorders>
              <w:top w:val="single" w:sz="4" w:space="0" w:color="auto"/>
              <w:left w:val="single" w:sz="4" w:space="0" w:color="auto"/>
              <w:bottom w:val="single" w:sz="4" w:space="0" w:color="auto"/>
            </w:tcBorders>
            <w:shd w:val="clear" w:color="auto" w:fill="auto"/>
          </w:tcPr>
          <w:p w14:paraId="7F1E53B9" w14:textId="77777777" w:rsidR="006D0FB4" w:rsidRDefault="006D0FB4">
            <w:r w:rsidRPr="001E68B6">
              <w:rPr>
                <w:rFonts w:cs="Arial"/>
              </w:rPr>
              <w:t>AF/I/R/T/P</w:t>
            </w:r>
          </w:p>
        </w:tc>
      </w:tr>
      <w:tr w:rsidR="006D0FB4" w:rsidRPr="00C45A0F" w14:paraId="03B0ED01" w14:textId="77777777">
        <w:trPr>
          <w:cantSplit/>
          <w:jc w:val="center"/>
        </w:trPr>
        <w:tc>
          <w:tcPr>
            <w:tcW w:w="629" w:type="dxa"/>
            <w:vMerge/>
            <w:tcBorders>
              <w:right w:val="single" w:sz="4" w:space="0" w:color="auto"/>
            </w:tcBorders>
            <w:shd w:val="clear" w:color="auto" w:fill="auto"/>
          </w:tcPr>
          <w:p w14:paraId="21ADC254" w14:textId="77777777" w:rsidR="006D0FB4" w:rsidRDefault="006D0FB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204C977" w14:textId="77777777" w:rsidR="006D0FB4" w:rsidRPr="00153AD8" w:rsidRDefault="006D0FB4" w:rsidP="003E68AD">
            <w:pPr>
              <w:rPr>
                <w:rFonts w:cs="Arial"/>
              </w:rPr>
            </w:pPr>
            <w:r>
              <w:rPr>
                <w:rFonts w:cs="Arial"/>
              </w:rPr>
              <w:t>Ability to write sensitively and clearly for children, young people and families where necessary.</w:t>
            </w:r>
          </w:p>
        </w:tc>
        <w:tc>
          <w:tcPr>
            <w:tcW w:w="493" w:type="dxa"/>
            <w:tcBorders>
              <w:top w:val="single" w:sz="4" w:space="0" w:color="auto"/>
              <w:left w:val="single" w:sz="4" w:space="0" w:color="auto"/>
              <w:bottom w:val="single" w:sz="4" w:space="0" w:color="auto"/>
            </w:tcBorders>
            <w:shd w:val="clear" w:color="auto" w:fill="D9D9D9"/>
          </w:tcPr>
          <w:p w14:paraId="2CB18F82" w14:textId="77777777" w:rsidR="006D0FB4" w:rsidRPr="00E07ED6" w:rsidRDefault="006D0FB4" w:rsidP="003E68AD">
            <w:pPr>
              <w:rPr>
                <w:rFonts w:cs="Arial"/>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32DB2753" w14:textId="77777777" w:rsidR="006D0FB4" w:rsidRPr="00997E77" w:rsidRDefault="006D0FB4" w:rsidP="003E68AD">
            <w:pPr>
              <w:rPr>
                <w:rFonts w:cs="Arial"/>
              </w:rPr>
            </w:pPr>
          </w:p>
        </w:tc>
        <w:tc>
          <w:tcPr>
            <w:tcW w:w="1377" w:type="dxa"/>
            <w:tcBorders>
              <w:top w:val="single" w:sz="4" w:space="0" w:color="auto"/>
              <w:left w:val="single" w:sz="4" w:space="0" w:color="auto"/>
              <w:bottom w:val="single" w:sz="4" w:space="0" w:color="auto"/>
            </w:tcBorders>
            <w:shd w:val="clear" w:color="auto" w:fill="auto"/>
          </w:tcPr>
          <w:p w14:paraId="1C805E5E" w14:textId="77777777" w:rsidR="006D0FB4" w:rsidRDefault="006D0FB4">
            <w:r w:rsidRPr="001E68B6">
              <w:rPr>
                <w:rFonts w:cs="Arial"/>
              </w:rPr>
              <w:t>AF/I/R/T/P</w:t>
            </w:r>
          </w:p>
        </w:tc>
      </w:tr>
      <w:tr w:rsidR="006D0FB4" w:rsidRPr="00C45A0F" w14:paraId="75162976" w14:textId="77777777">
        <w:trPr>
          <w:cantSplit/>
          <w:jc w:val="center"/>
        </w:trPr>
        <w:tc>
          <w:tcPr>
            <w:tcW w:w="629" w:type="dxa"/>
            <w:vMerge/>
            <w:tcBorders>
              <w:right w:val="single" w:sz="4" w:space="0" w:color="auto"/>
            </w:tcBorders>
            <w:shd w:val="clear" w:color="auto" w:fill="auto"/>
          </w:tcPr>
          <w:p w14:paraId="35810353" w14:textId="77777777" w:rsidR="006D0FB4" w:rsidRDefault="006D0FB4" w:rsidP="003E68AD">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1695754" w14:textId="77777777" w:rsidR="006D0FB4" w:rsidRPr="00153AD8" w:rsidRDefault="006D0FB4" w:rsidP="003E68AD">
            <w:pPr>
              <w:rPr>
                <w:rFonts w:cs="Arial"/>
              </w:rPr>
            </w:pPr>
            <w:r>
              <w:rPr>
                <w:rFonts w:cs="Arial"/>
              </w:rPr>
              <w:t>Ability to communicate effectively and professionally through written work.</w:t>
            </w:r>
          </w:p>
        </w:tc>
        <w:tc>
          <w:tcPr>
            <w:tcW w:w="493" w:type="dxa"/>
            <w:tcBorders>
              <w:top w:val="single" w:sz="4" w:space="0" w:color="auto"/>
              <w:left w:val="single" w:sz="4" w:space="0" w:color="auto"/>
              <w:bottom w:val="single" w:sz="4" w:space="0" w:color="auto"/>
            </w:tcBorders>
            <w:shd w:val="clear" w:color="auto" w:fill="D9D9D9"/>
          </w:tcPr>
          <w:p w14:paraId="3147F2A1" w14:textId="77777777" w:rsidR="006D0FB4" w:rsidRPr="00E07ED6" w:rsidRDefault="006D0FB4" w:rsidP="003E68AD">
            <w:pPr>
              <w:rPr>
                <w:rFonts w:cs="Arial"/>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3033DE69" w14:textId="77777777" w:rsidR="006D0FB4" w:rsidRPr="00997E77" w:rsidRDefault="006D0FB4" w:rsidP="003E68AD">
            <w:pPr>
              <w:rPr>
                <w:rFonts w:cs="Arial"/>
              </w:rPr>
            </w:pPr>
          </w:p>
        </w:tc>
        <w:tc>
          <w:tcPr>
            <w:tcW w:w="1377" w:type="dxa"/>
            <w:tcBorders>
              <w:top w:val="single" w:sz="4" w:space="0" w:color="auto"/>
              <w:left w:val="single" w:sz="4" w:space="0" w:color="auto"/>
              <w:bottom w:val="single" w:sz="4" w:space="0" w:color="auto"/>
            </w:tcBorders>
            <w:shd w:val="clear" w:color="auto" w:fill="auto"/>
          </w:tcPr>
          <w:p w14:paraId="50E82667" w14:textId="77777777" w:rsidR="006D0FB4" w:rsidRDefault="006D0FB4">
            <w:r w:rsidRPr="001E68B6">
              <w:rPr>
                <w:rFonts w:cs="Arial"/>
              </w:rPr>
              <w:t>AF/I/R/T/P</w:t>
            </w:r>
          </w:p>
        </w:tc>
      </w:tr>
      <w:tr w:rsidR="006D0FB4" w:rsidRPr="00C45A0F" w14:paraId="19CA7ACC" w14:textId="77777777">
        <w:trPr>
          <w:cantSplit/>
          <w:jc w:val="center"/>
        </w:trPr>
        <w:tc>
          <w:tcPr>
            <w:tcW w:w="629" w:type="dxa"/>
            <w:vMerge w:val="restart"/>
            <w:tcBorders>
              <w:top w:val="single" w:sz="4" w:space="0" w:color="auto"/>
              <w:left w:val="single" w:sz="4" w:space="0" w:color="auto"/>
              <w:bottom w:val="single" w:sz="4" w:space="0" w:color="auto"/>
              <w:right w:val="single" w:sz="4" w:space="0" w:color="auto"/>
            </w:tcBorders>
            <w:shd w:val="clear" w:color="auto" w:fill="auto"/>
          </w:tcPr>
          <w:p w14:paraId="6E419138" w14:textId="77777777" w:rsidR="006D0FB4" w:rsidRDefault="006D0FB4" w:rsidP="003E68AD">
            <w:pPr>
              <w:rPr>
                <w:rFonts w:cs="Arial"/>
                <w:b/>
              </w:rPr>
            </w:pPr>
            <w:r>
              <w:rPr>
                <w:rFonts w:cs="Arial"/>
                <w:b/>
              </w:rPr>
              <w:t>6.</w:t>
            </w: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646D0D33" w14:textId="77777777" w:rsidR="006D0FB4" w:rsidRDefault="006D0FB4" w:rsidP="003E68AD">
            <w:pPr>
              <w:rPr>
                <w:rFonts w:cs="Arial"/>
                <w:b/>
              </w:rPr>
            </w:pPr>
            <w:r>
              <w:rPr>
                <w:rFonts w:cs="Arial"/>
                <w:b/>
              </w:rPr>
              <w:t>Other:</w:t>
            </w:r>
          </w:p>
        </w:tc>
        <w:tc>
          <w:tcPr>
            <w:tcW w:w="493" w:type="dxa"/>
            <w:tcBorders>
              <w:top w:val="single" w:sz="4" w:space="0" w:color="auto"/>
              <w:left w:val="single" w:sz="4" w:space="0" w:color="auto"/>
              <w:bottom w:val="single" w:sz="4" w:space="0" w:color="auto"/>
            </w:tcBorders>
            <w:shd w:val="clear" w:color="auto" w:fill="D9D9D9"/>
          </w:tcPr>
          <w:p w14:paraId="46A0411B" w14:textId="77777777" w:rsidR="006D0FB4" w:rsidRPr="00C45A0F" w:rsidRDefault="006D0FB4" w:rsidP="003E68AD">
            <w:pPr>
              <w:rPr>
                <w:rFonts w:cs="Arial"/>
                <w:b/>
              </w:rPr>
            </w:pPr>
          </w:p>
        </w:tc>
        <w:tc>
          <w:tcPr>
            <w:tcW w:w="748" w:type="dxa"/>
            <w:tcBorders>
              <w:top w:val="single" w:sz="4" w:space="0" w:color="auto"/>
              <w:left w:val="single" w:sz="4" w:space="0" w:color="auto"/>
              <w:bottom w:val="single" w:sz="4" w:space="0" w:color="auto"/>
            </w:tcBorders>
            <w:shd w:val="clear" w:color="auto" w:fill="auto"/>
          </w:tcPr>
          <w:p w14:paraId="0CEE9203" w14:textId="77777777" w:rsidR="006D0FB4" w:rsidRPr="00C45A0F" w:rsidRDefault="006D0FB4" w:rsidP="003E68A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37643177" w14:textId="77777777" w:rsidR="006D0FB4" w:rsidRPr="00C45A0F" w:rsidRDefault="006D0FB4" w:rsidP="003E68AD">
            <w:pPr>
              <w:rPr>
                <w:rFonts w:cs="Arial"/>
                <w:b/>
              </w:rPr>
            </w:pPr>
          </w:p>
        </w:tc>
      </w:tr>
      <w:tr w:rsidR="006D0FB4" w:rsidRPr="00C45A0F" w14:paraId="5666C331" w14:textId="77777777">
        <w:trPr>
          <w:cantSplit/>
          <w:jc w:val="center"/>
        </w:trPr>
        <w:tc>
          <w:tcPr>
            <w:tcW w:w="629" w:type="dxa"/>
            <w:vMerge/>
            <w:tcBorders>
              <w:top w:val="single" w:sz="4" w:space="0" w:color="auto"/>
              <w:left w:val="single" w:sz="4" w:space="0" w:color="auto"/>
              <w:bottom w:val="single" w:sz="4" w:space="0" w:color="auto"/>
              <w:right w:val="single" w:sz="4" w:space="0" w:color="auto"/>
            </w:tcBorders>
            <w:shd w:val="clear" w:color="auto" w:fill="auto"/>
          </w:tcPr>
          <w:p w14:paraId="07D5B26A" w14:textId="77777777" w:rsidR="006D0FB4" w:rsidRDefault="006D0FB4" w:rsidP="003E68AD">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2C2A38DE" w14:textId="77777777" w:rsidR="006D0FB4" w:rsidRPr="006D0FB4" w:rsidRDefault="006D0FB4" w:rsidP="003E68AD">
            <w:pPr>
              <w:rPr>
                <w:rFonts w:cs="Arial"/>
              </w:rPr>
            </w:pPr>
            <w:r w:rsidRPr="006D0FB4">
              <w:rPr>
                <w:rFonts w:cs="Arial"/>
              </w:rPr>
              <w:t>None</w:t>
            </w:r>
          </w:p>
        </w:tc>
        <w:tc>
          <w:tcPr>
            <w:tcW w:w="493" w:type="dxa"/>
            <w:tcBorders>
              <w:top w:val="single" w:sz="4" w:space="0" w:color="auto"/>
              <w:left w:val="single" w:sz="4" w:space="0" w:color="auto"/>
              <w:bottom w:val="single" w:sz="4" w:space="0" w:color="auto"/>
            </w:tcBorders>
            <w:shd w:val="clear" w:color="auto" w:fill="D9D9D9"/>
          </w:tcPr>
          <w:p w14:paraId="6AD46481" w14:textId="77777777" w:rsidR="006D0FB4" w:rsidRPr="00C45A0F" w:rsidRDefault="006D0FB4" w:rsidP="003E68AD">
            <w:pPr>
              <w:rPr>
                <w:rFonts w:cs="Arial"/>
                <w:b/>
              </w:rPr>
            </w:pPr>
          </w:p>
        </w:tc>
        <w:tc>
          <w:tcPr>
            <w:tcW w:w="748" w:type="dxa"/>
            <w:tcBorders>
              <w:top w:val="single" w:sz="4" w:space="0" w:color="auto"/>
              <w:left w:val="single" w:sz="4" w:space="0" w:color="auto"/>
              <w:bottom w:val="single" w:sz="4" w:space="0" w:color="auto"/>
            </w:tcBorders>
            <w:shd w:val="clear" w:color="auto" w:fill="auto"/>
          </w:tcPr>
          <w:p w14:paraId="71208A1E" w14:textId="77777777" w:rsidR="006D0FB4" w:rsidRPr="00C45A0F" w:rsidRDefault="006D0FB4" w:rsidP="003E68AD">
            <w:pPr>
              <w:rPr>
                <w:rFonts w:cs="Arial"/>
                <w:b/>
              </w:rPr>
            </w:pPr>
          </w:p>
        </w:tc>
        <w:tc>
          <w:tcPr>
            <w:tcW w:w="1377" w:type="dxa"/>
            <w:tcBorders>
              <w:top w:val="single" w:sz="4" w:space="0" w:color="auto"/>
              <w:left w:val="single" w:sz="4" w:space="0" w:color="auto"/>
              <w:bottom w:val="single" w:sz="4" w:space="0" w:color="auto"/>
            </w:tcBorders>
            <w:shd w:val="clear" w:color="auto" w:fill="auto"/>
          </w:tcPr>
          <w:p w14:paraId="085F986A" w14:textId="77777777" w:rsidR="006D0FB4" w:rsidRPr="00C45A0F" w:rsidRDefault="006D0FB4" w:rsidP="003E68AD">
            <w:pPr>
              <w:rPr>
                <w:rFonts w:cs="Arial"/>
                <w:b/>
              </w:rPr>
            </w:pPr>
          </w:p>
        </w:tc>
      </w:tr>
      <w:tr w:rsidR="006D0FB4" w:rsidRPr="00C45A0F" w14:paraId="2607C37B" w14:textId="77777777">
        <w:trPr>
          <w:cantSplit/>
          <w:trHeight w:val="85"/>
          <w:jc w:val="center"/>
        </w:trPr>
        <w:tc>
          <w:tcPr>
            <w:tcW w:w="10370" w:type="dxa"/>
            <w:gridSpan w:val="6"/>
            <w:tcBorders>
              <w:top w:val="single" w:sz="4" w:space="0" w:color="auto"/>
              <w:left w:val="single" w:sz="4" w:space="0" w:color="auto"/>
              <w:bottom w:val="single" w:sz="4" w:space="0" w:color="auto"/>
            </w:tcBorders>
            <w:shd w:val="thinHorzCross" w:color="auto" w:fill="000000"/>
          </w:tcPr>
          <w:p w14:paraId="3F5B20D8" w14:textId="77777777" w:rsidR="006D0FB4" w:rsidRPr="00C45A0F" w:rsidRDefault="006D0FB4" w:rsidP="003E68AD">
            <w:pPr>
              <w:rPr>
                <w:rFonts w:cs="Arial"/>
                <w:b/>
              </w:rPr>
            </w:pPr>
          </w:p>
        </w:tc>
      </w:tr>
      <w:tr w:rsidR="006D0FB4" w:rsidRPr="00C45A0F" w14:paraId="2A29B84C" w14:textId="77777777">
        <w:trPr>
          <w:cantSplit/>
          <w:trHeight w:val="303"/>
          <w:jc w:val="center"/>
        </w:trPr>
        <w:tc>
          <w:tcPr>
            <w:tcW w:w="10370" w:type="dxa"/>
            <w:gridSpan w:val="6"/>
            <w:tcBorders>
              <w:top w:val="single" w:sz="4" w:space="0" w:color="auto"/>
              <w:left w:val="single" w:sz="4" w:space="0" w:color="auto"/>
              <w:bottom w:val="single" w:sz="4" w:space="0" w:color="auto"/>
            </w:tcBorders>
            <w:shd w:val="clear" w:color="auto" w:fill="auto"/>
          </w:tcPr>
          <w:p w14:paraId="12E30454" w14:textId="77777777" w:rsidR="006D0FB4" w:rsidRPr="00610F65" w:rsidRDefault="006D0FB4" w:rsidP="003E68AD">
            <w:pPr>
              <w:rPr>
                <w:rFonts w:cs="Arial"/>
                <w:b/>
              </w:rPr>
            </w:pPr>
            <w:r w:rsidRPr="00610F65">
              <w:rPr>
                <w:rFonts w:cs="Arial"/>
                <w:b/>
                <w:szCs w:val="24"/>
              </w:rPr>
              <w:t>The requirements listed below are not considered during the job evaluation process, but are essential requirements for the role that will be assessed during the recruitment process.</w:t>
            </w:r>
          </w:p>
        </w:tc>
      </w:tr>
      <w:tr w:rsidR="006D0FB4" w:rsidRPr="00C45A0F" w14:paraId="4B1E9227" w14:textId="77777777">
        <w:trPr>
          <w:jc w:val="center"/>
        </w:trPr>
        <w:tc>
          <w:tcPr>
            <w:tcW w:w="646" w:type="dxa"/>
            <w:gridSpan w:val="2"/>
            <w:vMerge w:val="restart"/>
            <w:tcBorders>
              <w:top w:val="single" w:sz="4" w:space="0" w:color="auto"/>
              <w:right w:val="single" w:sz="4" w:space="0" w:color="auto"/>
            </w:tcBorders>
          </w:tcPr>
          <w:p w14:paraId="1D9014C7" w14:textId="77777777" w:rsidR="006D0FB4" w:rsidRPr="00E33471" w:rsidRDefault="006D0FB4" w:rsidP="003E68AD">
            <w:pPr>
              <w:rPr>
                <w:rFonts w:cs="Arial"/>
                <w:b/>
              </w:rPr>
            </w:pPr>
            <w:r>
              <w:rPr>
                <w:rFonts w:cs="Arial"/>
                <w:b/>
              </w:rPr>
              <w:t xml:space="preserve">7. </w:t>
            </w:r>
          </w:p>
        </w:tc>
        <w:tc>
          <w:tcPr>
            <w:tcW w:w="9724" w:type="dxa"/>
            <w:gridSpan w:val="4"/>
            <w:tcBorders>
              <w:top w:val="single" w:sz="4" w:space="0" w:color="auto"/>
              <w:bottom w:val="single" w:sz="4" w:space="0" w:color="auto"/>
            </w:tcBorders>
            <w:shd w:val="clear" w:color="auto" w:fill="D9D9D9"/>
          </w:tcPr>
          <w:p w14:paraId="3B79CF9D" w14:textId="77777777" w:rsidR="006D0FB4" w:rsidRPr="00C45A0F" w:rsidRDefault="006D0FB4" w:rsidP="003E68AD">
            <w:pPr>
              <w:rPr>
                <w:rFonts w:cs="Arial"/>
                <w:b/>
              </w:rPr>
            </w:pPr>
            <w:r w:rsidRPr="00524D70">
              <w:rPr>
                <w:rFonts w:cs="Arial"/>
                <w:b/>
              </w:rPr>
              <w:t>C</w:t>
            </w:r>
            <w:r>
              <w:rPr>
                <w:rFonts w:cs="Arial"/>
                <w:b/>
              </w:rPr>
              <w:t>ompetencies</w:t>
            </w:r>
            <w:r w:rsidRPr="00524D70">
              <w:rPr>
                <w:rFonts w:cs="Arial"/>
                <w:b/>
              </w:rPr>
              <w:t>:</w:t>
            </w:r>
          </w:p>
        </w:tc>
      </w:tr>
      <w:tr w:rsidR="006D0FB4" w:rsidRPr="00C45A0F" w14:paraId="2510D5FA" w14:textId="77777777">
        <w:trPr>
          <w:cantSplit/>
          <w:jc w:val="center"/>
        </w:trPr>
        <w:tc>
          <w:tcPr>
            <w:tcW w:w="646" w:type="dxa"/>
            <w:gridSpan w:val="2"/>
            <w:vMerge/>
            <w:tcBorders>
              <w:right w:val="single" w:sz="4" w:space="0" w:color="auto"/>
            </w:tcBorders>
          </w:tcPr>
          <w:p w14:paraId="6ED9AD05" w14:textId="77777777" w:rsidR="006D0FB4" w:rsidRPr="0027299B" w:rsidRDefault="006D0FB4" w:rsidP="003E68AD">
            <w:pPr>
              <w:rPr>
                <w:rFonts w:cs="Arial"/>
              </w:rPr>
            </w:pPr>
          </w:p>
        </w:tc>
        <w:tc>
          <w:tcPr>
            <w:tcW w:w="7106" w:type="dxa"/>
            <w:tcBorders>
              <w:top w:val="single" w:sz="4" w:space="0" w:color="auto"/>
              <w:bottom w:val="single" w:sz="4" w:space="0" w:color="auto"/>
              <w:right w:val="single" w:sz="4" w:space="0" w:color="auto"/>
            </w:tcBorders>
          </w:tcPr>
          <w:p w14:paraId="2FCF8444" w14:textId="77777777" w:rsidR="006D0FB4" w:rsidRDefault="006D0FB4" w:rsidP="003E68AD">
            <w:pPr>
              <w:rPr>
                <w:rFonts w:cs="Arial"/>
                <w:b/>
              </w:rPr>
            </w:pPr>
            <w:r>
              <w:rPr>
                <w:szCs w:val="24"/>
              </w:rPr>
              <w:t xml:space="preserve">The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competencies for this role and will be measured as part of the selection process.</w:t>
            </w:r>
            <w:r w:rsidRPr="00E33471">
              <w:rPr>
                <w:szCs w:val="24"/>
              </w:rPr>
              <w:t xml:space="preserve">  </w:t>
            </w:r>
            <w:r w:rsidRPr="00317563">
              <w:rPr>
                <w:b/>
                <w:szCs w:val="24"/>
              </w:rPr>
              <w:t>They are not required to be addressed in the candidate’s application form</w:t>
            </w:r>
            <w:r>
              <w:rPr>
                <w:szCs w:val="24"/>
              </w:rPr>
              <w:t>.</w:t>
            </w:r>
          </w:p>
        </w:tc>
        <w:tc>
          <w:tcPr>
            <w:tcW w:w="493" w:type="dxa"/>
            <w:tcBorders>
              <w:left w:val="single" w:sz="4" w:space="0" w:color="auto"/>
              <w:bottom w:val="single" w:sz="4" w:space="0" w:color="auto"/>
            </w:tcBorders>
            <w:shd w:val="clear" w:color="auto" w:fill="auto"/>
          </w:tcPr>
          <w:p w14:paraId="4711EA76" w14:textId="77777777" w:rsidR="006D0FB4" w:rsidRPr="00C45A0F" w:rsidRDefault="006D0FB4" w:rsidP="003E68AD">
            <w:pPr>
              <w:rPr>
                <w:rFonts w:cs="Arial"/>
                <w:b/>
              </w:rPr>
            </w:pPr>
          </w:p>
        </w:tc>
        <w:tc>
          <w:tcPr>
            <w:tcW w:w="748" w:type="dxa"/>
            <w:tcBorders>
              <w:left w:val="single" w:sz="4" w:space="0" w:color="auto"/>
              <w:bottom w:val="single" w:sz="4" w:space="0" w:color="auto"/>
            </w:tcBorders>
            <w:shd w:val="clear" w:color="auto" w:fill="auto"/>
          </w:tcPr>
          <w:p w14:paraId="155C8ED5" w14:textId="77777777" w:rsidR="006D0FB4" w:rsidRPr="00C45A0F" w:rsidRDefault="006D0FB4" w:rsidP="003E68AD">
            <w:pPr>
              <w:rPr>
                <w:rFonts w:cs="Arial"/>
                <w:b/>
              </w:rPr>
            </w:pPr>
          </w:p>
        </w:tc>
        <w:tc>
          <w:tcPr>
            <w:tcW w:w="1377" w:type="dxa"/>
            <w:tcBorders>
              <w:left w:val="single" w:sz="4" w:space="0" w:color="auto"/>
              <w:bottom w:val="single" w:sz="4" w:space="0" w:color="auto"/>
            </w:tcBorders>
            <w:shd w:val="clear" w:color="auto" w:fill="auto"/>
          </w:tcPr>
          <w:p w14:paraId="1AE02C51" w14:textId="77777777" w:rsidR="006D0FB4" w:rsidRPr="00C45A0F" w:rsidRDefault="006D0FB4" w:rsidP="003E68AD">
            <w:pPr>
              <w:rPr>
                <w:rFonts w:cs="Arial"/>
                <w:b/>
              </w:rPr>
            </w:pPr>
          </w:p>
        </w:tc>
      </w:tr>
      <w:tr w:rsidR="006D0FB4" w:rsidRPr="00C45A0F" w14:paraId="52291723" w14:textId="77777777">
        <w:trPr>
          <w:cantSplit/>
          <w:jc w:val="center"/>
        </w:trPr>
        <w:tc>
          <w:tcPr>
            <w:tcW w:w="646" w:type="dxa"/>
            <w:gridSpan w:val="2"/>
            <w:vMerge/>
            <w:tcBorders>
              <w:right w:val="single" w:sz="4" w:space="0" w:color="auto"/>
            </w:tcBorders>
            <w:shd w:val="clear" w:color="auto" w:fill="auto"/>
          </w:tcPr>
          <w:p w14:paraId="11ED944A" w14:textId="77777777" w:rsidR="006D0FB4" w:rsidRPr="00257987" w:rsidRDefault="006D0FB4" w:rsidP="003E68AD">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625EA4C3" w14:textId="77777777" w:rsidR="006D0FB4" w:rsidRPr="001A3F89" w:rsidRDefault="006D0FB4" w:rsidP="003E68AD">
            <w:pPr>
              <w:rPr>
                <w:rFonts w:cs="Arial"/>
              </w:rPr>
            </w:pPr>
            <w:r w:rsidRPr="001A3F89">
              <w:rPr>
                <w:rFonts w:cs="Arial"/>
              </w:rPr>
              <w:t xml:space="preserve">Leading forward </w:t>
            </w:r>
          </w:p>
        </w:tc>
        <w:tc>
          <w:tcPr>
            <w:tcW w:w="493" w:type="dxa"/>
            <w:tcBorders>
              <w:left w:val="single" w:sz="4" w:space="0" w:color="auto"/>
              <w:bottom w:val="single" w:sz="4" w:space="0" w:color="auto"/>
            </w:tcBorders>
            <w:shd w:val="clear" w:color="auto" w:fill="auto"/>
          </w:tcPr>
          <w:p w14:paraId="63E3AA6C" w14:textId="77777777" w:rsidR="006D0FB4" w:rsidRPr="00C45A0F" w:rsidRDefault="006D0FB4" w:rsidP="003E68AD">
            <w:pPr>
              <w:rPr>
                <w:rFonts w:cs="Arial"/>
                <w:b/>
              </w:rPr>
            </w:pPr>
            <w:r>
              <w:rPr>
                <w:rFonts w:cs="Arial"/>
              </w:rPr>
              <w:sym w:font="Wingdings 2" w:char="F050"/>
            </w:r>
          </w:p>
        </w:tc>
        <w:tc>
          <w:tcPr>
            <w:tcW w:w="748" w:type="dxa"/>
            <w:tcBorders>
              <w:left w:val="single" w:sz="4" w:space="0" w:color="auto"/>
              <w:bottom w:val="single" w:sz="4" w:space="0" w:color="auto"/>
            </w:tcBorders>
            <w:shd w:val="clear" w:color="auto" w:fill="auto"/>
          </w:tcPr>
          <w:p w14:paraId="300DEC6B" w14:textId="77777777" w:rsidR="006D0FB4" w:rsidRPr="00671F17" w:rsidRDefault="006D0FB4" w:rsidP="003E68AD">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21339007" w14:textId="77777777" w:rsidR="006D0FB4" w:rsidRDefault="006D0FB4">
            <w:r w:rsidRPr="001E68B6">
              <w:rPr>
                <w:rFonts w:cs="Arial"/>
              </w:rPr>
              <w:t>I/R/T/P</w:t>
            </w:r>
          </w:p>
        </w:tc>
      </w:tr>
      <w:tr w:rsidR="006D0FB4" w:rsidRPr="00C45A0F" w14:paraId="0A25F769" w14:textId="77777777">
        <w:trPr>
          <w:cantSplit/>
          <w:jc w:val="center"/>
        </w:trPr>
        <w:tc>
          <w:tcPr>
            <w:tcW w:w="646" w:type="dxa"/>
            <w:gridSpan w:val="2"/>
            <w:vMerge/>
            <w:tcBorders>
              <w:right w:val="single" w:sz="4" w:space="0" w:color="auto"/>
            </w:tcBorders>
            <w:shd w:val="clear" w:color="auto" w:fill="auto"/>
          </w:tcPr>
          <w:p w14:paraId="0D697535" w14:textId="77777777" w:rsidR="006D0FB4" w:rsidRPr="00257987" w:rsidRDefault="006D0FB4" w:rsidP="003E68AD">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21C21D6A" w14:textId="77777777" w:rsidR="006D0FB4" w:rsidRPr="001A3F89" w:rsidRDefault="006D0FB4" w:rsidP="003E68AD">
            <w:pPr>
              <w:rPr>
                <w:rFonts w:cs="Arial"/>
              </w:rPr>
            </w:pPr>
            <w:r>
              <w:rPr>
                <w:rFonts w:cs="Arial"/>
              </w:rPr>
              <w:t>Improving s</w:t>
            </w:r>
            <w:r w:rsidRPr="001A3F89">
              <w:rPr>
                <w:rFonts w:cs="Arial"/>
              </w:rPr>
              <w:t>ervices</w:t>
            </w:r>
          </w:p>
        </w:tc>
        <w:tc>
          <w:tcPr>
            <w:tcW w:w="493" w:type="dxa"/>
            <w:tcBorders>
              <w:left w:val="single" w:sz="4" w:space="0" w:color="auto"/>
              <w:bottom w:val="single" w:sz="4" w:space="0" w:color="auto"/>
            </w:tcBorders>
            <w:shd w:val="clear" w:color="auto" w:fill="auto"/>
          </w:tcPr>
          <w:p w14:paraId="2EEF36F6" w14:textId="77777777" w:rsidR="006D0FB4" w:rsidRPr="00C45A0F" w:rsidRDefault="006D0FB4" w:rsidP="003E68AD">
            <w:pPr>
              <w:rPr>
                <w:rFonts w:cs="Arial"/>
                <w:b/>
              </w:rPr>
            </w:pPr>
            <w:r>
              <w:rPr>
                <w:rFonts w:cs="Arial"/>
              </w:rPr>
              <w:sym w:font="Wingdings 2" w:char="F050"/>
            </w:r>
          </w:p>
        </w:tc>
        <w:tc>
          <w:tcPr>
            <w:tcW w:w="748" w:type="dxa"/>
            <w:tcBorders>
              <w:left w:val="single" w:sz="4" w:space="0" w:color="auto"/>
              <w:bottom w:val="single" w:sz="4" w:space="0" w:color="auto"/>
            </w:tcBorders>
            <w:shd w:val="clear" w:color="auto" w:fill="auto"/>
          </w:tcPr>
          <w:p w14:paraId="2A1C51D6" w14:textId="77777777" w:rsidR="006D0FB4" w:rsidRPr="00671F17" w:rsidRDefault="006D0FB4" w:rsidP="003E68AD">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1B7C49BF" w14:textId="77777777" w:rsidR="006D0FB4" w:rsidRDefault="006D0FB4" w:rsidP="004C7727">
            <w:r w:rsidRPr="001E68B6">
              <w:rPr>
                <w:rFonts w:cs="Arial"/>
              </w:rPr>
              <w:t>I/R/T/P</w:t>
            </w:r>
          </w:p>
        </w:tc>
      </w:tr>
      <w:tr w:rsidR="006D0FB4" w:rsidRPr="00C45A0F" w14:paraId="08B8B827" w14:textId="77777777">
        <w:trPr>
          <w:cantSplit/>
          <w:jc w:val="center"/>
        </w:trPr>
        <w:tc>
          <w:tcPr>
            <w:tcW w:w="646" w:type="dxa"/>
            <w:gridSpan w:val="2"/>
            <w:vMerge/>
            <w:tcBorders>
              <w:right w:val="single" w:sz="4" w:space="0" w:color="auto"/>
            </w:tcBorders>
            <w:shd w:val="clear" w:color="auto" w:fill="auto"/>
          </w:tcPr>
          <w:p w14:paraId="6D913482" w14:textId="77777777" w:rsidR="006D0FB4" w:rsidRPr="00257987" w:rsidRDefault="006D0FB4" w:rsidP="003E68AD">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7698565C" w14:textId="77777777" w:rsidR="006D0FB4" w:rsidRPr="001A3F89" w:rsidRDefault="006D0FB4" w:rsidP="003E68AD">
            <w:pPr>
              <w:rPr>
                <w:rFonts w:cs="Arial"/>
              </w:rPr>
            </w:pPr>
            <w:r w:rsidRPr="001A3F89">
              <w:rPr>
                <w:rFonts w:cs="Arial"/>
              </w:rPr>
              <w:t>Analysis and decision making</w:t>
            </w:r>
          </w:p>
        </w:tc>
        <w:tc>
          <w:tcPr>
            <w:tcW w:w="493" w:type="dxa"/>
            <w:tcBorders>
              <w:left w:val="single" w:sz="4" w:space="0" w:color="auto"/>
              <w:bottom w:val="single" w:sz="4" w:space="0" w:color="auto"/>
            </w:tcBorders>
            <w:shd w:val="clear" w:color="auto" w:fill="auto"/>
          </w:tcPr>
          <w:p w14:paraId="4D36006E" w14:textId="77777777" w:rsidR="006D0FB4" w:rsidRPr="00C45A0F" w:rsidRDefault="006D0FB4" w:rsidP="003E68AD">
            <w:pPr>
              <w:rPr>
                <w:rFonts w:cs="Arial"/>
                <w:b/>
              </w:rPr>
            </w:pPr>
            <w:r>
              <w:rPr>
                <w:rFonts w:cs="Arial"/>
              </w:rPr>
              <w:sym w:font="Wingdings 2" w:char="F050"/>
            </w:r>
          </w:p>
        </w:tc>
        <w:tc>
          <w:tcPr>
            <w:tcW w:w="748" w:type="dxa"/>
            <w:tcBorders>
              <w:left w:val="single" w:sz="4" w:space="0" w:color="auto"/>
              <w:bottom w:val="single" w:sz="4" w:space="0" w:color="auto"/>
            </w:tcBorders>
            <w:shd w:val="clear" w:color="auto" w:fill="auto"/>
          </w:tcPr>
          <w:p w14:paraId="2BBB634A" w14:textId="77777777" w:rsidR="006D0FB4" w:rsidRPr="00671F17" w:rsidRDefault="006D0FB4" w:rsidP="003E68AD">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EDCD3DE" w14:textId="77777777" w:rsidR="006D0FB4" w:rsidRDefault="006D0FB4" w:rsidP="004C7727">
            <w:r w:rsidRPr="001E68B6">
              <w:rPr>
                <w:rFonts w:cs="Arial"/>
              </w:rPr>
              <w:t>I/R/T/P</w:t>
            </w:r>
          </w:p>
        </w:tc>
      </w:tr>
      <w:tr w:rsidR="006D0FB4" w:rsidRPr="00C45A0F" w14:paraId="47D745F6" w14:textId="77777777">
        <w:trPr>
          <w:cantSplit/>
          <w:jc w:val="center"/>
        </w:trPr>
        <w:tc>
          <w:tcPr>
            <w:tcW w:w="646" w:type="dxa"/>
            <w:gridSpan w:val="2"/>
            <w:vMerge/>
            <w:tcBorders>
              <w:right w:val="single" w:sz="4" w:space="0" w:color="auto"/>
            </w:tcBorders>
            <w:shd w:val="clear" w:color="auto" w:fill="auto"/>
          </w:tcPr>
          <w:p w14:paraId="317D751A" w14:textId="77777777" w:rsidR="006D0FB4" w:rsidRPr="00257987" w:rsidRDefault="006D0FB4" w:rsidP="003E68AD">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3502447B" w14:textId="77777777" w:rsidR="006D0FB4" w:rsidRPr="001A3F89" w:rsidRDefault="006D0FB4" w:rsidP="003E68AD">
            <w:pPr>
              <w:rPr>
                <w:rFonts w:cs="Arial"/>
                <w:u w:val="single"/>
              </w:rPr>
            </w:pPr>
            <w:r w:rsidRPr="001A3F89">
              <w:rPr>
                <w:rFonts w:cs="Arial"/>
              </w:rPr>
              <w:t>Making things happen</w:t>
            </w:r>
          </w:p>
        </w:tc>
        <w:tc>
          <w:tcPr>
            <w:tcW w:w="493" w:type="dxa"/>
            <w:tcBorders>
              <w:left w:val="single" w:sz="4" w:space="0" w:color="auto"/>
              <w:bottom w:val="single" w:sz="4" w:space="0" w:color="auto"/>
            </w:tcBorders>
            <w:shd w:val="clear" w:color="auto" w:fill="auto"/>
          </w:tcPr>
          <w:p w14:paraId="3309FAF3" w14:textId="77777777" w:rsidR="006D0FB4" w:rsidRPr="00C45A0F" w:rsidRDefault="006D0FB4" w:rsidP="003E68AD">
            <w:pPr>
              <w:rPr>
                <w:rFonts w:cs="Arial"/>
                <w:b/>
              </w:rPr>
            </w:pPr>
            <w:r>
              <w:rPr>
                <w:rFonts w:cs="Arial"/>
              </w:rPr>
              <w:sym w:font="Wingdings 2" w:char="F050"/>
            </w:r>
          </w:p>
        </w:tc>
        <w:tc>
          <w:tcPr>
            <w:tcW w:w="748" w:type="dxa"/>
            <w:tcBorders>
              <w:left w:val="single" w:sz="4" w:space="0" w:color="auto"/>
              <w:bottom w:val="single" w:sz="4" w:space="0" w:color="auto"/>
            </w:tcBorders>
            <w:shd w:val="clear" w:color="auto" w:fill="auto"/>
          </w:tcPr>
          <w:p w14:paraId="20ED1512" w14:textId="77777777" w:rsidR="006D0FB4" w:rsidRPr="00671F17" w:rsidRDefault="006D0FB4" w:rsidP="003E68AD">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424E1062" w14:textId="77777777" w:rsidR="006D0FB4" w:rsidRDefault="006D0FB4" w:rsidP="004C7727">
            <w:r w:rsidRPr="001E68B6">
              <w:rPr>
                <w:rFonts w:cs="Arial"/>
              </w:rPr>
              <w:t>I/R/T/P</w:t>
            </w:r>
          </w:p>
        </w:tc>
      </w:tr>
      <w:tr w:rsidR="006D0FB4" w:rsidRPr="00C45A0F" w14:paraId="2B286C20" w14:textId="77777777">
        <w:trPr>
          <w:cantSplit/>
          <w:jc w:val="center"/>
        </w:trPr>
        <w:tc>
          <w:tcPr>
            <w:tcW w:w="646" w:type="dxa"/>
            <w:gridSpan w:val="2"/>
            <w:vMerge/>
            <w:tcBorders>
              <w:right w:val="single" w:sz="4" w:space="0" w:color="auto"/>
            </w:tcBorders>
            <w:shd w:val="clear" w:color="auto" w:fill="auto"/>
          </w:tcPr>
          <w:p w14:paraId="28A3B759" w14:textId="77777777" w:rsidR="006D0FB4" w:rsidRPr="00257987" w:rsidRDefault="006D0FB4" w:rsidP="003E68AD">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2BBDA807" w14:textId="77777777" w:rsidR="006D0FB4" w:rsidRPr="001A3F89" w:rsidRDefault="006D0FB4" w:rsidP="003E68AD">
            <w:pPr>
              <w:rPr>
                <w:rFonts w:cs="Arial"/>
                <w:u w:val="single"/>
              </w:rPr>
            </w:pPr>
            <w:r w:rsidRPr="001A3F89">
              <w:rPr>
                <w:rFonts w:cs="Arial"/>
              </w:rPr>
              <w:t xml:space="preserve">Communicating with impact </w:t>
            </w:r>
          </w:p>
        </w:tc>
        <w:tc>
          <w:tcPr>
            <w:tcW w:w="493" w:type="dxa"/>
            <w:tcBorders>
              <w:left w:val="single" w:sz="4" w:space="0" w:color="auto"/>
              <w:bottom w:val="single" w:sz="4" w:space="0" w:color="auto"/>
            </w:tcBorders>
            <w:shd w:val="clear" w:color="auto" w:fill="auto"/>
          </w:tcPr>
          <w:p w14:paraId="25E3CE17" w14:textId="77777777" w:rsidR="006D0FB4" w:rsidRPr="00C45A0F" w:rsidRDefault="006D0FB4" w:rsidP="003E68AD">
            <w:pPr>
              <w:rPr>
                <w:rFonts w:cs="Arial"/>
                <w:b/>
              </w:rPr>
            </w:pPr>
            <w:r>
              <w:rPr>
                <w:rFonts w:cs="Arial"/>
              </w:rPr>
              <w:sym w:font="Wingdings 2" w:char="F050"/>
            </w:r>
          </w:p>
        </w:tc>
        <w:tc>
          <w:tcPr>
            <w:tcW w:w="748" w:type="dxa"/>
            <w:tcBorders>
              <w:left w:val="single" w:sz="4" w:space="0" w:color="auto"/>
              <w:bottom w:val="single" w:sz="4" w:space="0" w:color="auto"/>
            </w:tcBorders>
            <w:shd w:val="clear" w:color="auto" w:fill="auto"/>
          </w:tcPr>
          <w:p w14:paraId="2F660F04" w14:textId="77777777" w:rsidR="006D0FB4" w:rsidRPr="00671F17" w:rsidRDefault="006D0FB4" w:rsidP="003E68AD">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795ACAF1" w14:textId="77777777" w:rsidR="006D0FB4" w:rsidRDefault="006D0FB4" w:rsidP="004C7727">
            <w:r w:rsidRPr="001E68B6">
              <w:rPr>
                <w:rFonts w:cs="Arial"/>
              </w:rPr>
              <w:t>I/R/T/P</w:t>
            </w:r>
          </w:p>
        </w:tc>
      </w:tr>
      <w:tr w:rsidR="006D0FB4" w:rsidRPr="00C45A0F" w14:paraId="4702EC88" w14:textId="77777777">
        <w:trPr>
          <w:cantSplit/>
          <w:jc w:val="center"/>
        </w:trPr>
        <w:tc>
          <w:tcPr>
            <w:tcW w:w="646" w:type="dxa"/>
            <w:gridSpan w:val="2"/>
            <w:vMerge/>
            <w:tcBorders>
              <w:right w:val="single" w:sz="4" w:space="0" w:color="auto"/>
            </w:tcBorders>
            <w:shd w:val="clear" w:color="auto" w:fill="auto"/>
          </w:tcPr>
          <w:p w14:paraId="48C8C2BE" w14:textId="77777777" w:rsidR="006D0FB4" w:rsidRPr="00257987" w:rsidRDefault="006D0FB4" w:rsidP="003E68AD">
            <w:pPr>
              <w:rPr>
                <w:rFonts w:cs="Arial"/>
                <w:b/>
                <w:u w:val="single"/>
              </w:rPr>
            </w:pPr>
          </w:p>
        </w:tc>
        <w:tc>
          <w:tcPr>
            <w:tcW w:w="7106" w:type="dxa"/>
            <w:tcBorders>
              <w:top w:val="single" w:sz="4" w:space="0" w:color="auto"/>
              <w:bottom w:val="single" w:sz="4" w:space="0" w:color="auto"/>
              <w:right w:val="single" w:sz="4" w:space="0" w:color="auto"/>
            </w:tcBorders>
            <w:shd w:val="clear" w:color="auto" w:fill="auto"/>
          </w:tcPr>
          <w:p w14:paraId="58E3D8ED" w14:textId="77777777" w:rsidR="006D0FB4" w:rsidRPr="001A3F89" w:rsidRDefault="006D0FB4" w:rsidP="003E68AD">
            <w:pPr>
              <w:rPr>
                <w:rFonts w:cs="Arial"/>
                <w:u w:val="single"/>
              </w:rPr>
            </w:pPr>
            <w:r w:rsidRPr="001A3F89">
              <w:rPr>
                <w:rFonts w:cs="Arial"/>
              </w:rPr>
              <w:t xml:space="preserve">Collaboration </w:t>
            </w:r>
          </w:p>
        </w:tc>
        <w:tc>
          <w:tcPr>
            <w:tcW w:w="493" w:type="dxa"/>
            <w:tcBorders>
              <w:left w:val="single" w:sz="4" w:space="0" w:color="auto"/>
              <w:bottom w:val="single" w:sz="4" w:space="0" w:color="auto"/>
            </w:tcBorders>
            <w:shd w:val="clear" w:color="auto" w:fill="auto"/>
          </w:tcPr>
          <w:p w14:paraId="3805D723" w14:textId="77777777" w:rsidR="006D0FB4" w:rsidRPr="00C45A0F" w:rsidRDefault="006D0FB4" w:rsidP="003E68AD">
            <w:pPr>
              <w:rPr>
                <w:rFonts w:cs="Arial"/>
                <w:b/>
              </w:rPr>
            </w:pPr>
            <w:r>
              <w:rPr>
                <w:rFonts w:cs="Arial"/>
              </w:rPr>
              <w:sym w:font="Wingdings 2" w:char="F050"/>
            </w:r>
          </w:p>
        </w:tc>
        <w:tc>
          <w:tcPr>
            <w:tcW w:w="748" w:type="dxa"/>
            <w:tcBorders>
              <w:left w:val="single" w:sz="4" w:space="0" w:color="auto"/>
              <w:bottom w:val="single" w:sz="4" w:space="0" w:color="auto"/>
            </w:tcBorders>
            <w:shd w:val="clear" w:color="auto" w:fill="auto"/>
          </w:tcPr>
          <w:p w14:paraId="531B27CA" w14:textId="77777777" w:rsidR="006D0FB4" w:rsidRPr="00671F17" w:rsidRDefault="006D0FB4" w:rsidP="003E68AD">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53D25490" w14:textId="77777777" w:rsidR="006D0FB4" w:rsidRDefault="006D0FB4" w:rsidP="004C7727">
            <w:r w:rsidRPr="001E68B6">
              <w:rPr>
                <w:rFonts w:cs="Arial"/>
              </w:rPr>
              <w:t>I/R/T/P</w:t>
            </w:r>
          </w:p>
        </w:tc>
      </w:tr>
      <w:tr w:rsidR="006D0FB4" w:rsidRPr="00C45A0F" w14:paraId="530B1278" w14:textId="77777777">
        <w:trPr>
          <w:cantSplit/>
          <w:jc w:val="center"/>
        </w:trPr>
        <w:tc>
          <w:tcPr>
            <w:tcW w:w="646" w:type="dxa"/>
            <w:gridSpan w:val="2"/>
            <w:vMerge/>
            <w:tcBorders>
              <w:right w:val="single" w:sz="4" w:space="0" w:color="auto"/>
            </w:tcBorders>
            <w:shd w:val="clear" w:color="auto" w:fill="auto"/>
          </w:tcPr>
          <w:p w14:paraId="5638FD8A" w14:textId="77777777" w:rsidR="006D0FB4" w:rsidRPr="00257987" w:rsidRDefault="006D0FB4" w:rsidP="003E68AD">
            <w:pPr>
              <w:rPr>
                <w:rFonts w:cs="Arial"/>
                <w:b/>
              </w:rPr>
            </w:pPr>
          </w:p>
        </w:tc>
        <w:tc>
          <w:tcPr>
            <w:tcW w:w="7106" w:type="dxa"/>
            <w:tcBorders>
              <w:top w:val="single" w:sz="4" w:space="0" w:color="auto"/>
              <w:bottom w:val="single" w:sz="4" w:space="0" w:color="auto"/>
              <w:right w:val="single" w:sz="4" w:space="0" w:color="auto"/>
            </w:tcBorders>
            <w:shd w:val="clear" w:color="auto" w:fill="auto"/>
          </w:tcPr>
          <w:p w14:paraId="636372B1" w14:textId="77777777" w:rsidR="006D0FB4" w:rsidRPr="001A3F89" w:rsidRDefault="006D0FB4" w:rsidP="003E68AD">
            <w:pPr>
              <w:rPr>
                <w:rFonts w:cs="Arial"/>
              </w:rPr>
            </w:pPr>
            <w:r w:rsidRPr="001A3F89">
              <w:rPr>
                <w:rFonts w:cs="Arial"/>
              </w:rPr>
              <w:t>Developing self and others</w:t>
            </w:r>
          </w:p>
        </w:tc>
        <w:tc>
          <w:tcPr>
            <w:tcW w:w="493" w:type="dxa"/>
            <w:tcBorders>
              <w:left w:val="single" w:sz="4" w:space="0" w:color="auto"/>
              <w:bottom w:val="single" w:sz="4" w:space="0" w:color="auto"/>
            </w:tcBorders>
            <w:shd w:val="clear" w:color="auto" w:fill="auto"/>
          </w:tcPr>
          <w:p w14:paraId="7933EF27" w14:textId="77777777" w:rsidR="006D0FB4" w:rsidRPr="00C45A0F" w:rsidRDefault="006D0FB4" w:rsidP="003E68AD">
            <w:pPr>
              <w:rPr>
                <w:rFonts w:cs="Arial"/>
                <w:b/>
              </w:rPr>
            </w:pPr>
            <w:r>
              <w:rPr>
                <w:rFonts w:cs="Arial"/>
              </w:rPr>
              <w:sym w:font="Wingdings 2" w:char="F050"/>
            </w:r>
          </w:p>
        </w:tc>
        <w:tc>
          <w:tcPr>
            <w:tcW w:w="748" w:type="dxa"/>
            <w:tcBorders>
              <w:left w:val="single" w:sz="4" w:space="0" w:color="auto"/>
              <w:bottom w:val="single" w:sz="4" w:space="0" w:color="auto"/>
            </w:tcBorders>
            <w:shd w:val="clear" w:color="auto" w:fill="auto"/>
          </w:tcPr>
          <w:p w14:paraId="586A98DD" w14:textId="77777777" w:rsidR="006D0FB4" w:rsidRPr="00671F17" w:rsidRDefault="006D0FB4" w:rsidP="003E68AD">
            <w:pPr>
              <w:rPr>
                <w:rFonts w:cs="Arial"/>
                <w:szCs w:val="24"/>
              </w:rPr>
            </w:pPr>
            <w:r w:rsidRPr="00671F17">
              <w:rPr>
                <w:rFonts w:cs="Arial"/>
                <w:szCs w:val="24"/>
              </w:rPr>
              <w:t>N/A</w:t>
            </w:r>
          </w:p>
        </w:tc>
        <w:tc>
          <w:tcPr>
            <w:tcW w:w="1377" w:type="dxa"/>
            <w:tcBorders>
              <w:left w:val="single" w:sz="4" w:space="0" w:color="auto"/>
              <w:bottom w:val="single" w:sz="4" w:space="0" w:color="auto"/>
            </w:tcBorders>
            <w:shd w:val="clear" w:color="auto" w:fill="auto"/>
          </w:tcPr>
          <w:p w14:paraId="0C772D21" w14:textId="77777777" w:rsidR="006D0FB4" w:rsidRDefault="006D0FB4" w:rsidP="004C7727">
            <w:r w:rsidRPr="001E68B6">
              <w:rPr>
                <w:rFonts w:cs="Arial"/>
              </w:rPr>
              <w:t>I/R/T/P</w:t>
            </w:r>
          </w:p>
        </w:tc>
      </w:tr>
      <w:tr w:rsidR="006D0FB4" w:rsidRPr="00C45A0F" w14:paraId="4CDDD210" w14:textId="77777777">
        <w:trPr>
          <w:cantSplit/>
          <w:jc w:val="center"/>
        </w:trPr>
        <w:tc>
          <w:tcPr>
            <w:tcW w:w="646" w:type="dxa"/>
            <w:gridSpan w:val="2"/>
            <w:vMerge/>
            <w:tcBorders>
              <w:right w:val="single" w:sz="4" w:space="0" w:color="auto"/>
            </w:tcBorders>
            <w:shd w:val="clear" w:color="auto" w:fill="auto"/>
          </w:tcPr>
          <w:p w14:paraId="6AD06A5F" w14:textId="77777777" w:rsidR="006D0FB4" w:rsidRPr="00257987" w:rsidRDefault="006D0FB4" w:rsidP="003E68AD">
            <w:pPr>
              <w:rPr>
                <w:rFonts w:cs="Arial"/>
                <w:b/>
              </w:rPr>
            </w:pPr>
          </w:p>
        </w:tc>
        <w:tc>
          <w:tcPr>
            <w:tcW w:w="9724" w:type="dxa"/>
            <w:gridSpan w:val="4"/>
            <w:tcBorders>
              <w:top w:val="single" w:sz="4" w:space="0" w:color="auto"/>
              <w:bottom w:val="single" w:sz="4" w:space="0" w:color="auto"/>
            </w:tcBorders>
            <w:shd w:val="clear" w:color="auto" w:fill="auto"/>
          </w:tcPr>
          <w:p w14:paraId="588DA41D" w14:textId="77777777" w:rsidR="006D0FB4" w:rsidRPr="006D0FB4" w:rsidRDefault="006D0FB4" w:rsidP="003E68AD">
            <w:r>
              <w:rPr>
                <w:rFonts w:cs="Arial"/>
                <w:szCs w:val="24"/>
              </w:rPr>
              <w:t xml:space="preserve">A copy of the Competency Framework can be accessed via the Council’s website – </w:t>
            </w:r>
            <w:hyperlink r:id="rId12" w:history="1">
              <w:r w:rsidRPr="0076020B">
                <w:rPr>
                  <w:rStyle w:val="Hyperlink"/>
                  <w:rFonts w:cs="Arial"/>
                  <w:szCs w:val="24"/>
                </w:rPr>
                <w:t>www.hullcc.gov.uk/jobs</w:t>
              </w:r>
            </w:hyperlink>
          </w:p>
        </w:tc>
      </w:tr>
      <w:tr w:rsidR="006D0FB4" w:rsidRPr="00C45A0F" w14:paraId="1D1DFB2F" w14:textId="77777777">
        <w:trPr>
          <w:jc w:val="center"/>
        </w:trPr>
        <w:tc>
          <w:tcPr>
            <w:tcW w:w="646" w:type="dxa"/>
            <w:gridSpan w:val="2"/>
            <w:vMerge w:val="restart"/>
            <w:tcBorders>
              <w:top w:val="single" w:sz="4" w:space="0" w:color="auto"/>
              <w:right w:val="single" w:sz="4" w:space="0" w:color="auto"/>
            </w:tcBorders>
          </w:tcPr>
          <w:p w14:paraId="74D08E5E" w14:textId="77777777" w:rsidR="006D0FB4" w:rsidRPr="00E33471" w:rsidRDefault="006D0FB4" w:rsidP="003E68AD">
            <w:pPr>
              <w:rPr>
                <w:rFonts w:cs="Arial"/>
                <w:b/>
              </w:rPr>
            </w:pPr>
            <w:r>
              <w:rPr>
                <w:b/>
              </w:rPr>
              <w:t>8</w:t>
            </w:r>
            <w:r w:rsidRPr="00E33471">
              <w:rPr>
                <w:b/>
              </w:rPr>
              <w:t xml:space="preserve">. </w:t>
            </w:r>
          </w:p>
        </w:tc>
        <w:tc>
          <w:tcPr>
            <w:tcW w:w="9724" w:type="dxa"/>
            <w:gridSpan w:val="4"/>
            <w:tcBorders>
              <w:top w:val="single" w:sz="4" w:space="0" w:color="auto"/>
              <w:bottom w:val="single" w:sz="4" w:space="0" w:color="auto"/>
            </w:tcBorders>
            <w:shd w:val="clear" w:color="auto" w:fill="D9D9D9"/>
          </w:tcPr>
          <w:p w14:paraId="7FF2B530" w14:textId="77777777" w:rsidR="006D0FB4" w:rsidRPr="00671F17" w:rsidRDefault="006D0FB4" w:rsidP="003E68AD">
            <w:pPr>
              <w:rPr>
                <w:rFonts w:cs="Arial"/>
                <w:b/>
                <w:szCs w:val="24"/>
              </w:rPr>
            </w:pPr>
            <w:r>
              <w:rPr>
                <w:b/>
              </w:rPr>
              <w:t>Additional Requirements:</w:t>
            </w:r>
          </w:p>
        </w:tc>
      </w:tr>
      <w:tr w:rsidR="006D0FB4" w:rsidRPr="00C45A0F" w14:paraId="2FBCCEDA" w14:textId="77777777">
        <w:trPr>
          <w:cantSplit/>
          <w:jc w:val="center"/>
        </w:trPr>
        <w:tc>
          <w:tcPr>
            <w:tcW w:w="646" w:type="dxa"/>
            <w:gridSpan w:val="2"/>
            <w:vMerge/>
            <w:tcBorders>
              <w:right w:val="single" w:sz="4" w:space="0" w:color="auto"/>
            </w:tcBorders>
            <w:shd w:val="clear" w:color="auto" w:fill="auto"/>
          </w:tcPr>
          <w:p w14:paraId="223A0095" w14:textId="77777777" w:rsidR="006D0FB4" w:rsidRPr="00E33471" w:rsidRDefault="006D0FB4" w:rsidP="003E68AD">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26352B0C" w14:textId="77777777" w:rsidR="006D0FB4" w:rsidRPr="006D0FB4" w:rsidRDefault="006D0FB4" w:rsidP="00564D78">
            <w:pPr>
              <w:rPr>
                <w:rFonts w:cs="Arial"/>
              </w:rPr>
            </w:pPr>
            <w:r w:rsidRPr="006D0FB4">
              <w:rPr>
                <w:rFonts w:cs="Arial"/>
                <w:noProof/>
                <w:szCs w:val="24"/>
              </w:rPr>
              <w:t>Able to work flexibly to meet the needs of children and families.</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60C139CF" w14:textId="77777777" w:rsidR="006D0FB4" w:rsidRPr="006D0FB4" w:rsidRDefault="006D0FB4" w:rsidP="003E68AD">
            <w:pPr>
              <w:rPr>
                <w:rFonts w:cs="Arial"/>
                <w:b/>
              </w:rPr>
            </w:pPr>
            <w:r w:rsidRPr="006D0FB4">
              <w:rPr>
                <w:rFonts w:cs="Arial"/>
              </w:rPr>
              <w:sym w:font="Wingdings 2" w:char="F050"/>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6FD39ADB" w14:textId="77777777" w:rsidR="006D0FB4" w:rsidRPr="006D0FB4" w:rsidRDefault="006D0FB4" w:rsidP="003E68AD">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23E8A98A" w14:textId="77777777" w:rsidR="006D0FB4" w:rsidRPr="006D0FB4" w:rsidRDefault="006D0FB4" w:rsidP="003E68AD">
            <w:pPr>
              <w:rPr>
                <w:rFonts w:cs="Arial"/>
                <w:szCs w:val="24"/>
              </w:rPr>
            </w:pPr>
            <w:r w:rsidRPr="006D0FB4">
              <w:rPr>
                <w:rFonts w:cs="Arial"/>
                <w:szCs w:val="24"/>
              </w:rPr>
              <w:t>AF/I</w:t>
            </w:r>
          </w:p>
        </w:tc>
      </w:tr>
      <w:tr w:rsidR="006D0FB4" w:rsidRPr="00C45A0F" w14:paraId="1BE40EAD" w14:textId="77777777">
        <w:trPr>
          <w:cantSplit/>
          <w:jc w:val="center"/>
        </w:trPr>
        <w:tc>
          <w:tcPr>
            <w:tcW w:w="646" w:type="dxa"/>
            <w:gridSpan w:val="2"/>
            <w:vMerge/>
            <w:tcBorders>
              <w:right w:val="single" w:sz="4" w:space="0" w:color="auto"/>
            </w:tcBorders>
            <w:shd w:val="clear" w:color="auto" w:fill="auto"/>
          </w:tcPr>
          <w:p w14:paraId="7958521D" w14:textId="77777777" w:rsidR="006D0FB4" w:rsidRPr="00E33471" w:rsidRDefault="006D0FB4" w:rsidP="003E68AD">
            <w:pPr>
              <w:rPr>
                <w:rFonts w:cs="Arial"/>
              </w:rPr>
            </w:pPr>
          </w:p>
        </w:tc>
        <w:tc>
          <w:tcPr>
            <w:tcW w:w="7106" w:type="dxa"/>
            <w:tcBorders>
              <w:top w:val="single" w:sz="4" w:space="0" w:color="auto"/>
              <w:left w:val="single" w:sz="4" w:space="0" w:color="auto"/>
              <w:bottom w:val="single" w:sz="4" w:space="0" w:color="auto"/>
              <w:right w:val="single" w:sz="4" w:space="0" w:color="auto"/>
            </w:tcBorders>
            <w:shd w:val="clear" w:color="auto" w:fill="auto"/>
          </w:tcPr>
          <w:p w14:paraId="4C532955" w14:textId="77777777" w:rsidR="006D0FB4" w:rsidRPr="006D0FB4" w:rsidRDefault="006D0FB4" w:rsidP="00564D78">
            <w:pPr>
              <w:rPr>
                <w:rFonts w:cs="Arial"/>
              </w:rPr>
            </w:pPr>
            <w:r w:rsidRPr="006D0FB4">
              <w:rPr>
                <w:rFonts w:cs="Arial"/>
                <w:noProof/>
                <w:szCs w:val="24"/>
              </w:rPr>
              <w:t>Able to transport/escort service users (including children).</w:t>
            </w:r>
          </w:p>
        </w:tc>
        <w:tc>
          <w:tcPr>
            <w:tcW w:w="493" w:type="dxa"/>
            <w:tcBorders>
              <w:top w:val="single" w:sz="4" w:space="0" w:color="auto"/>
              <w:left w:val="single" w:sz="4" w:space="0" w:color="auto"/>
              <w:bottom w:val="single" w:sz="4" w:space="0" w:color="auto"/>
              <w:right w:val="single" w:sz="4" w:space="0" w:color="auto"/>
            </w:tcBorders>
            <w:shd w:val="clear" w:color="auto" w:fill="auto"/>
          </w:tcPr>
          <w:p w14:paraId="2D657307" w14:textId="77777777" w:rsidR="006D0FB4" w:rsidRPr="006D0FB4" w:rsidRDefault="006D0FB4" w:rsidP="003E68AD">
            <w:pPr>
              <w:rPr>
                <w:rFonts w:cs="Arial"/>
                <w:b/>
              </w:rPr>
            </w:pPr>
            <w:r w:rsidRPr="006D0FB4">
              <w:rPr>
                <w:rFonts w:cs="Arial"/>
              </w:rPr>
              <w:sym w:font="Wingdings 2" w:char="F050"/>
            </w:r>
          </w:p>
        </w:tc>
        <w:tc>
          <w:tcPr>
            <w:tcW w:w="748" w:type="dxa"/>
            <w:tcBorders>
              <w:top w:val="single" w:sz="4" w:space="0" w:color="auto"/>
              <w:left w:val="single" w:sz="4" w:space="0" w:color="auto"/>
              <w:bottom w:val="single" w:sz="4" w:space="0" w:color="auto"/>
              <w:right w:val="single" w:sz="4" w:space="0" w:color="auto"/>
            </w:tcBorders>
            <w:shd w:val="clear" w:color="auto" w:fill="auto"/>
          </w:tcPr>
          <w:p w14:paraId="27FAA285" w14:textId="77777777" w:rsidR="006D0FB4" w:rsidRPr="006D0FB4" w:rsidRDefault="006D0FB4" w:rsidP="003E68AD">
            <w:pPr>
              <w:rPr>
                <w:rFonts w:cs="Arial"/>
                <w:szCs w:val="24"/>
              </w:rPr>
            </w:pPr>
          </w:p>
        </w:tc>
        <w:tc>
          <w:tcPr>
            <w:tcW w:w="1377" w:type="dxa"/>
            <w:tcBorders>
              <w:top w:val="single" w:sz="4" w:space="0" w:color="auto"/>
              <w:left w:val="single" w:sz="4" w:space="0" w:color="auto"/>
              <w:bottom w:val="single" w:sz="4" w:space="0" w:color="auto"/>
            </w:tcBorders>
            <w:shd w:val="clear" w:color="auto" w:fill="auto"/>
          </w:tcPr>
          <w:p w14:paraId="55398D06" w14:textId="77777777" w:rsidR="006D0FB4" w:rsidRPr="006D0FB4" w:rsidRDefault="006D0FB4" w:rsidP="003E68AD">
            <w:pPr>
              <w:rPr>
                <w:rFonts w:cs="Arial"/>
                <w:szCs w:val="24"/>
              </w:rPr>
            </w:pPr>
            <w:r w:rsidRPr="006D0FB4">
              <w:rPr>
                <w:rFonts w:cs="Arial"/>
                <w:szCs w:val="24"/>
              </w:rPr>
              <w:t>AF/I</w:t>
            </w:r>
          </w:p>
        </w:tc>
      </w:tr>
      <w:tr w:rsidR="006D0FB4" w:rsidRPr="00C45A0F" w14:paraId="30728B4C" w14:textId="77777777">
        <w:trPr>
          <w:jc w:val="center"/>
        </w:trPr>
        <w:tc>
          <w:tcPr>
            <w:tcW w:w="646" w:type="dxa"/>
            <w:gridSpan w:val="2"/>
            <w:vMerge w:val="restart"/>
            <w:tcBorders>
              <w:top w:val="single" w:sz="4" w:space="0" w:color="auto"/>
              <w:right w:val="single" w:sz="4" w:space="0" w:color="auto"/>
            </w:tcBorders>
          </w:tcPr>
          <w:p w14:paraId="1713C11E" w14:textId="77777777" w:rsidR="006D0FB4" w:rsidRDefault="006D0FB4" w:rsidP="003E68AD">
            <w:pPr>
              <w:rPr>
                <w:rFonts w:cs="Arial"/>
                <w:b/>
              </w:rPr>
            </w:pPr>
            <w:r>
              <w:rPr>
                <w:rFonts w:cs="Arial"/>
                <w:b/>
              </w:rPr>
              <w:t xml:space="preserve">9. </w:t>
            </w:r>
          </w:p>
        </w:tc>
        <w:tc>
          <w:tcPr>
            <w:tcW w:w="9724" w:type="dxa"/>
            <w:gridSpan w:val="4"/>
            <w:tcBorders>
              <w:top w:val="single" w:sz="4" w:space="0" w:color="auto"/>
              <w:bottom w:val="single" w:sz="4" w:space="0" w:color="auto"/>
            </w:tcBorders>
            <w:shd w:val="clear" w:color="auto" w:fill="D9D9D9"/>
          </w:tcPr>
          <w:p w14:paraId="6BE44D33" w14:textId="77777777" w:rsidR="006D0FB4" w:rsidRPr="00671F17" w:rsidRDefault="006D0FB4" w:rsidP="003E68AD">
            <w:pPr>
              <w:rPr>
                <w:rFonts w:cs="Arial"/>
                <w:b/>
                <w:szCs w:val="24"/>
              </w:rPr>
            </w:pPr>
            <w:r>
              <w:rPr>
                <w:rFonts w:cs="Arial"/>
                <w:b/>
              </w:rPr>
              <w:t>Disclosure of Criminal Record:</w:t>
            </w:r>
          </w:p>
        </w:tc>
      </w:tr>
      <w:tr w:rsidR="00FB1A8A" w:rsidRPr="00C45A0F" w14:paraId="7FC8FC6A" w14:textId="77777777">
        <w:trPr>
          <w:cantSplit/>
          <w:jc w:val="center"/>
        </w:trPr>
        <w:tc>
          <w:tcPr>
            <w:tcW w:w="646" w:type="dxa"/>
            <w:gridSpan w:val="2"/>
            <w:vMerge/>
            <w:tcBorders>
              <w:right w:val="single" w:sz="4" w:space="0" w:color="auto"/>
            </w:tcBorders>
          </w:tcPr>
          <w:p w14:paraId="3556C07F" w14:textId="77777777" w:rsidR="00FB1A8A" w:rsidRPr="00524D70" w:rsidRDefault="00FB1A8A" w:rsidP="003E68AD">
            <w:pPr>
              <w:rPr>
                <w:rFonts w:cs="Arial"/>
              </w:rPr>
            </w:pPr>
          </w:p>
        </w:tc>
        <w:tc>
          <w:tcPr>
            <w:tcW w:w="7106" w:type="dxa"/>
            <w:tcBorders>
              <w:top w:val="single" w:sz="4" w:space="0" w:color="auto"/>
              <w:bottom w:val="single" w:sz="4" w:space="0" w:color="auto"/>
              <w:right w:val="single" w:sz="4" w:space="0" w:color="auto"/>
            </w:tcBorders>
          </w:tcPr>
          <w:p w14:paraId="5C239277" w14:textId="77777777" w:rsidR="00FB1A8A" w:rsidRPr="00FB1A8A" w:rsidRDefault="00FB1A8A" w:rsidP="002A0295">
            <w:pPr>
              <w:rPr>
                <w:rFonts w:cs="Arial"/>
              </w:rPr>
            </w:pPr>
            <w:r w:rsidRPr="00524D70">
              <w:rPr>
                <w:rFonts w:cs="Arial"/>
              </w:rPr>
              <w:t>The successful candidate’s appointment will be subject to the Council obtaining a s</w:t>
            </w:r>
            <w:r w:rsidRPr="00105388">
              <w:rPr>
                <w:rFonts w:cs="Arial"/>
              </w:rPr>
              <w:t xml:space="preserve">atisfactory Enhanced &amp; </w:t>
            </w:r>
            <w:r w:rsidR="00BA566B">
              <w:rPr>
                <w:rFonts w:cs="Arial"/>
              </w:rPr>
              <w:t xml:space="preserve">Children’s </w:t>
            </w:r>
            <w:r w:rsidRPr="00105388">
              <w:rPr>
                <w:rFonts w:cs="Arial"/>
              </w:rPr>
              <w:t>Barring</w:t>
            </w:r>
            <w:r>
              <w:rPr>
                <w:rFonts w:cs="Arial"/>
              </w:rPr>
              <w:t xml:space="preserve"> List</w:t>
            </w:r>
            <w:r w:rsidRPr="00524D70">
              <w:rPr>
                <w:rFonts w:cs="Arial"/>
              </w:rPr>
              <w:t xml:space="preserve"> Disclosure from the </w:t>
            </w:r>
            <w:r>
              <w:rPr>
                <w:rFonts w:cs="Arial"/>
              </w:rPr>
              <w:t>Disclosure &amp; Barring Service (if ticked as an essential requirement)</w:t>
            </w:r>
            <w:r w:rsidRPr="00524D70">
              <w:rPr>
                <w:rFonts w:cs="Arial"/>
              </w:rPr>
              <w:t>.</w:t>
            </w:r>
          </w:p>
        </w:tc>
        <w:tc>
          <w:tcPr>
            <w:tcW w:w="493" w:type="dxa"/>
            <w:tcBorders>
              <w:top w:val="single" w:sz="4" w:space="0" w:color="auto"/>
              <w:left w:val="single" w:sz="4" w:space="0" w:color="auto"/>
              <w:bottom w:val="single" w:sz="4" w:space="0" w:color="auto"/>
            </w:tcBorders>
            <w:shd w:val="clear" w:color="auto" w:fill="auto"/>
          </w:tcPr>
          <w:p w14:paraId="5BB6C043" w14:textId="77777777" w:rsidR="00FB1A8A" w:rsidRPr="00524D70" w:rsidRDefault="00FB1A8A" w:rsidP="003E68AD">
            <w:pPr>
              <w:rPr>
                <w:rFonts w:cs="Arial"/>
                <w:b/>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0CFAACCD" w14:textId="77777777" w:rsidR="00FB1A8A" w:rsidRPr="00671F17" w:rsidRDefault="00FB1A8A" w:rsidP="003E68AD">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07C3DB84" w14:textId="77777777" w:rsidR="00FB1A8A" w:rsidRPr="00671F17" w:rsidRDefault="00FB1A8A" w:rsidP="003E68AD">
            <w:pPr>
              <w:rPr>
                <w:rFonts w:cs="Arial"/>
                <w:szCs w:val="24"/>
              </w:rPr>
            </w:pPr>
            <w:r>
              <w:rPr>
                <w:rFonts w:cs="Arial"/>
                <w:szCs w:val="24"/>
              </w:rPr>
              <w:t xml:space="preserve">DBS </w:t>
            </w:r>
            <w:r w:rsidRPr="00671F17">
              <w:rPr>
                <w:rFonts w:cs="Arial"/>
                <w:szCs w:val="24"/>
              </w:rPr>
              <w:t>Disclosure</w:t>
            </w:r>
          </w:p>
        </w:tc>
      </w:tr>
      <w:tr w:rsidR="00FB1A8A" w:rsidRPr="00C45A0F" w14:paraId="0D19BB42" w14:textId="77777777">
        <w:trPr>
          <w:cantSplit/>
          <w:jc w:val="center"/>
        </w:trPr>
        <w:tc>
          <w:tcPr>
            <w:tcW w:w="646" w:type="dxa"/>
            <w:gridSpan w:val="2"/>
            <w:vMerge/>
            <w:tcBorders>
              <w:right w:val="single" w:sz="4" w:space="0" w:color="auto"/>
            </w:tcBorders>
          </w:tcPr>
          <w:p w14:paraId="5C8867D1" w14:textId="77777777" w:rsidR="00FB1A8A" w:rsidRPr="003752EB" w:rsidRDefault="00FB1A8A" w:rsidP="003E68AD">
            <w:pPr>
              <w:rPr>
                <w:rFonts w:cs="Arial"/>
              </w:rPr>
            </w:pPr>
          </w:p>
        </w:tc>
        <w:tc>
          <w:tcPr>
            <w:tcW w:w="7106" w:type="dxa"/>
            <w:tcBorders>
              <w:top w:val="single" w:sz="4" w:space="0" w:color="auto"/>
              <w:bottom w:val="single" w:sz="4" w:space="0" w:color="auto"/>
              <w:right w:val="single" w:sz="4" w:space="0" w:color="auto"/>
            </w:tcBorders>
          </w:tcPr>
          <w:p w14:paraId="780399C2" w14:textId="77777777" w:rsidR="00FB1A8A" w:rsidRPr="003752EB" w:rsidRDefault="00FB1A8A" w:rsidP="002A0295">
            <w:pPr>
              <w:rPr>
                <w:rFonts w:cs="Arial"/>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3D2EA9B4" w14:textId="77777777" w:rsidR="00FB1A8A" w:rsidRPr="00524D70" w:rsidRDefault="00FB1A8A" w:rsidP="003E68AD">
            <w:pPr>
              <w:rPr>
                <w:rFonts w:cs="Arial"/>
                <w:b/>
              </w:rPr>
            </w:pPr>
            <w:r>
              <w:rPr>
                <w:rFonts w:cs="Arial"/>
              </w:rPr>
              <w:sym w:font="Wingdings 2" w:char="F050"/>
            </w:r>
          </w:p>
        </w:tc>
        <w:tc>
          <w:tcPr>
            <w:tcW w:w="748" w:type="dxa"/>
            <w:tcBorders>
              <w:top w:val="single" w:sz="4" w:space="0" w:color="auto"/>
              <w:left w:val="single" w:sz="4" w:space="0" w:color="auto"/>
              <w:bottom w:val="single" w:sz="4" w:space="0" w:color="auto"/>
            </w:tcBorders>
            <w:shd w:val="clear" w:color="auto" w:fill="auto"/>
          </w:tcPr>
          <w:p w14:paraId="42312C8B" w14:textId="77777777" w:rsidR="00FB1A8A" w:rsidRPr="00671F17" w:rsidRDefault="00FB1A8A" w:rsidP="003E68AD">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73869547" w14:textId="77777777" w:rsidR="00FB1A8A" w:rsidRPr="00671F17" w:rsidRDefault="00FB1A8A" w:rsidP="003E68AD">
            <w:pPr>
              <w:rPr>
                <w:rFonts w:cs="Arial"/>
                <w:szCs w:val="24"/>
              </w:rPr>
            </w:pPr>
            <w:r w:rsidRPr="00671F17">
              <w:rPr>
                <w:rFonts w:cs="Arial"/>
                <w:szCs w:val="24"/>
              </w:rPr>
              <w:t>AF(after short listing)</w:t>
            </w:r>
          </w:p>
        </w:tc>
      </w:tr>
      <w:tr w:rsidR="00FB1A8A" w:rsidRPr="00DE73E3" w14:paraId="37BE23FA" w14:textId="77777777">
        <w:trPr>
          <w:cantSplit/>
          <w:jc w:val="center"/>
        </w:trPr>
        <w:tc>
          <w:tcPr>
            <w:tcW w:w="646" w:type="dxa"/>
            <w:gridSpan w:val="2"/>
            <w:vMerge/>
            <w:tcBorders>
              <w:bottom w:val="single" w:sz="4" w:space="0" w:color="auto"/>
              <w:right w:val="single" w:sz="4" w:space="0" w:color="auto"/>
            </w:tcBorders>
          </w:tcPr>
          <w:p w14:paraId="2F318D32" w14:textId="77777777" w:rsidR="00FB1A8A" w:rsidRPr="003752EB" w:rsidRDefault="00FB1A8A" w:rsidP="003E68AD">
            <w:pPr>
              <w:rPr>
                <w:rFonts w:cs="Arial"/>
              </w:rPr>
            </w:pPr>
          </w:p>
        </w:tc>
        <w:tc>
          <w:tcPr>
            <w:tcW w:w="7106" w:type="dxa"/>
            <w:tcBorders>
              <w:top w:val="single" w:sz="4" w:space="0" w:color="auto"/>
              <w:bottom w:val="single" w:sz="4" w:space="0" w:color="auto"/>
              <w:right w:val="single" w:sz="4" w:space="0" w:color="auto"/>
            </w:tcBorders>
          </w:tcPr>
          <w:p w14:paraId="1B02962D" w14:textId="77777777" w:rsidR="00FB1A8A" w:rsidRPr="003752EB" w:rsidRDefault="00FB1A8A" w:rsidP="002A0295">
            <w:pPr>
              <w:rPr>
                <w:rFonts w:cs="Arial"/>
              </w:rPr>
            </w:pPr>
            <w:r>
              <w:rPr>
                <w:rFonts w:cs="Arial"/>
              </w:rPr>
              <w:t>If the postholder does not require a DBS disclosure the candidate is required to declare u</w:t>
            </w:r>
            <w:r w:rsidRPr="003752EB">
              <w:rPr>
                <w:rFonts w:cs="Arial"/>
              </w:rPr>
              <w:t>nspent convictions only</w:t>
            </w:r>
            <w:r>
              <w:rPr>
                <w:rFonts w:cs="Arial"/>
              </w:rPr>
              <w:t>.</w:t>
            </w:r>
          </w:p>
        </w:tc>
        <w:tc>
          <w:tcPr>
            <w:tcW w:w="493" w:type="dxa"/>
            <w:tcBorders>
              <w:top w:val="single" w:sz="4" w:space="0" w:color="auto"/>
              <w:left w:val="single" w:sz="4" w:space="0" w:color="auto"/>
              <w:bottom w:val="single" w:sz="4" w:space="0" w:color="auto"/>
            </w:tcBorders>
            <w:shd w:val="clear" w:color="auto" w:fill="auto"/>
          </w:tcPr>
          <w:p w14:paraId="4D47FC1C" w14:textId="77777777" w:rsidR="00FB1A8A" w:rsidRPr="00524D70" w:rsidRDefault="00FB1A8A" w:rsidP="003E68AD">
            <w:pPr>
              <w:rPr>
                <w:rFonts w:cs="Arial"/>
                <w:b/>
              </w:rPr>
            </w:pPr>
          </w:p>
        </w:tc>
        <w:tc>
          <w:tcPr>
            <w:tcW w:w="748" w:type="dxa"/>
            <w:tcBorders>
              <w:top w:val="single" w:sz="4" w:space="0" w:color="auto"/>
              <w:left w:val="single" w:sz="4" w:space="0" w:color="auto"/>
              <w:bottom w:val="single" w:sz="4" w:space="0" w:color="auto"/>
            </w:tcBorders>
            <w:shd w:val="clear" w:color="auto" w:fill="auto"/>
          </w:tcPr>
          <w:p w14:paraId="5D9FAE1D" w14:textId="77777777" w:rsidR="00FB1A8A" w:rsidRPr="00671F17" w:rsidRDefault="00FB1A8A" w:rsidP="003E68AD">
            <w:pPr>
              <w:rPr>
                <w:rFonts w:cs="Arial"/>
                <w:szCs w:val="24"/>
              </w:rPr>
            </w:pPr>
            <w:r w:rsidRPr="00671F17">
              <w:rPr>
                <w:rFonts w:cs="Arial"/>
                <w:szCs w:val="24"/>
              </w:rPr>
              <w:t>N/A</w:t>
            </w:r>
          </w:p>
        </w:tc>
        <w:tc>
          <w:tcPr>
            <w:tcW w:w="1377" w:type="dxa"/>
            <w:tcBorders>
              <w:top w:val="single" w:sz="4" w:space="0" w:color="auto"/>
              <w:left w:val="single" w:sz="4" w:space="0" w:color="auto"/>
              <w:bottom w:val="single" w:sz="4" w:space="0" w:color="auto"/>
            </w:tcBorders>
            <w:shd w:val="clear" w:color="auto" w:fill="auto"/>
          </w:tcPr>
          <w:p w14:paraId="51E7769C" w14:textId="77777777" w:rsidR="00FB1A8A" w:rsidRPr="00671F17" w:rsidRDefault="00FB1A8A" w:rsidP="003E68AD">
            <w:pPr>
              <w:rPr>
                <w:rFonts w:cs="Arial"/>
                <w:szCs w:val="24"/>
              </w:rPr>
            </w:pPr>
            <w:r w:rsidRPr="00671F17">
              <w:rPr>
                <w:rFonts w:cs="Arial"/>
                <w:szCs w:val="24"/>
              </w:rPr>
              <w:t>AF(after short listing)</w:t>
            </w:r>
          </w:p>
        </w:tc>
      </w:tr>
    </w:tbl>
    <w:p w14:paraId="1476F77A" w14:textId="77777777" w:rsidR="003E68AD" w:rsidRDefault="003E68AD" w:rsidP="003E68AD">
      <w:pPr>
        <w:rPr>
          <w:rFonts w:cs="Arial"/>
        </w:rPr>
      </w:pPr>
    </w:p>
    <w:p w14:paraId="3300CC00" w14:textId="77777777" w:rsidR="003E68AD" w:rsidRDefault="003E68AD" w:rsidP="003E68AD">
      <w:pPr>
        <w:jc w:val="center"/>
      </w:pPr>
      <w:r>
        <w:tab/>
      </w:r>
    </w:p>
    <w:sectPr w:rsidR="003E68AD" w:rsidSect="003E68AD">
      <w:footerReference w:type="even" r:id="rId13"/>
      <w:footerReference w:type="default" r:id="rId14"/>
      <w:type w:val="continuous"/>
      <w:pgSz w:w="11906" w:h="16838" w:code="9"/>
      <w:pgMar w:top="888" w:right="1418" w:bottom="1141" w:left="1418" w:header="720" w:footer="720"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54D40" w14:textId="77777777" w:rsidR="00347C57" w:rsidRDefault="00347C57">
      <w:r>
        <w:separator/>
      </w:r>
    </w:p>
  </w:endnote>
  <w:endnote w:type="continuationSeparator" w:id="0">
    <w:p w14:paraId="59A58184" w14:textId="77777777" w:rsidR="00347C57" w:rsidRDefault="00347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0E885" w14:textId="77777777" w:rsidR="003E68AD" w:rsidRDefault="00D31C89" w:rsidP="003E68AD">
    <w:pPr>
      <w:pStyle w:val="Footer"/>
      <w:framePr w:wrap="around" w:vAnchor="text" w:hAnchor="margin" w:xAlign="center" w:y="1"/>
      <w:rPr>
        <w:rStyle w:val="PageNumber"/>
      </w:rPr>
    </w:pPr>
    <w:r>
      <w:rPr>
        <w:rStyle w:val="PageNumber"/>
      </w:rPr>
      <w:fldChar w:fldCharType="begin"/>
    </w:r>
    <w:r w:rsidR="003E68AD">
      <w:rPr>
        <w:rStyle w:val="PageNumber"/>
      </w:rPr>
      <w:instrText xml:space="preserve">PAGE  </w:instrText>
    </w:r>
    <w:r>
      <w:rPr>
        <w:rStyle w:val="PageNumber"/>
      </w:rPr>
      <w:fldChar w:fldCharType="separate"/>
    </w:r>
    <w:r w:rsidR="004770EE">
      <w:rPr>
        <w:rStyle w:val="PageNumber"/>
        <w:noProof/>
      </w:rPr>
      <w:t>2</w:t>
    </w:r>
    <w:r>
      <w:rPr>
        <w:rStyle w:val="PageNumber"/>
      </w:rPr>
      <w:fldChar w:fldCharType="end"/>
    </w:r>
  </w:p>
  <w:p w14:paraId="60950284" w14:textId="77777777" w:rsidR="003E68AD" w:rsidRDefault="003E68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947C2E" w14:textId="77777777" w:rsidR="003E68AD" w:rsidRDefault="00D31C89" w:rsidP="003E68AD">
    <w:pPr>
      <w:pStyle w:val="Footer"/>
      <w:framePr w:wrap="around" w:vAnchor="text" w:hAnchor="margin" w:xAlign="center" w:y="1"/>
      <w:rPr>
        <w:rStyle w:val="PageNumber"/>
      </w:rPr>
    </w:pPr>
    <w:r>
      <w:rPr>
        <w:rStyle w:val="PageNumber"/>
      </w:rPr>
      <w:fldChar w:fldCharType="begin"/>
    </w:r>
    <w:r w:rsidR="003E68AD">
      <w:rPr>
        <w:rStyle w:val="PageNumber"/>
      </w:rPr>
      <w:instrText xml:space="preserve">PAGE  </w:instrText>
    </w:r>
    <w:r>
      <w:rPr>
        <w:rStyle w:val="PageNumber"/>
      </w:rPr>
      <w:fldChar w:fldCharType="separate"/>
    </w:r>
    <w:r w:rsidR="004770EE">
      <w:rPr>
        <w:rStyle w:val="PageNumber"/>
        <w:noProof/>
      </w:rPr>
      <w:t>7</w:t>
    </w:r>
    <w:r>
      <w:rPr>
        <w:rStyle w:val="PageNumber"/>
      </w:rPr>
      <w:fldChar w:fldCharType="end"/>
    </w:r>
  </w:p>
  <w:p w14:paraId="066CC77B" w14:textId="77777777" w:rsidR="003E68AD" w:rsidRDefault="003E6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570DE1" w14:textId="77777777" w:rsidR="00347C57" w:rsidRDefault="00347C57">
      <w:r>
        <w:separator/>
      </w:r>
    </w:p>
  </w:footnote>
  <w:footnote w:type="continuationSeparator" w:id="0">
    <w:p w14:paraId="4B57E382" w14:textId="77777777" w:rsidR="00347C57" w:rsidRDefault="00347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75B4D"/>
    <w:multiLevelType w:val="hybridMultilevel"/>
    <w:tmpl w:val="CA84BE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AA19FE"/>
    <w:multiLevelType w:val="hybridMultilevel"/>
    <w:tmpl w:val="22FC8C7E"/>
    <w:lvl w:ilvl="0" w:tplc="CE1C893C">
      <w:start w:val="3"/>
      <w:numFmt w:val="decimal"/>
      <w:lvlText w:val="%1."/>
      <w:lvlJc w:val="left"/>
      <w:pPr>
        <w:tabs>
          <w:tab w:val="num" w:pos="915"/>
        </w:tabs>
        <w:ind w:left="915" w:hanging="55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5883642"/>
    <w:multiLevelType w:val="hybridMultilevel"/>
    <w:tmpl w:val="6ED8F6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612545"/>
    <w:multiLevelType w:val="hybridMultilevel"/>
    <w:tmpl w:val="63728E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8F6E6F"/>
    <w:multiLevelType w:val="hybridMultilevel"/>
    <w:tmpl w:val="B2D060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605E20"/>
    <w:multiLevelType w:val="hybridMultilevel"/>
    <w:tmpl w:val="8376D3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DD69B9"/>
    <w:multiLevelType w:val="hybridMultilevel"/>
    <w:tmpl w:val="792A9C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7BCE6F78"/>
    <w:multiLevelType w:val="hybridMultilevel"/>
    <w:tmpl w:val="AC3E3CA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501193907">
    <w:abstractNumId w:val="3"/>
  </w:num>
  <w:num w:numId="2" w16cid:durableId="629625679">
    <w:abstractNumId w:val="2"/>
  </w:num>
  <w:num w:numId="3" w16cid:durableId="1397824453">
    <w:abstractNumId w:val="6"/>
  </w:num>
  <w:num w:numId="4" w16cid:durableId="415247633">
    <w:abstractNumId w:val="0"/>
  </w:num>
  <w:num w:numId="5" w16cid:durableId="306515418">
    <w:abstractNumId w:val="5"/>
  </w:num>
  <w:num w:numId="6" w16cid:durableId="433088029">
    <w:abstractNumId w:val="4"/>
  </w:num>
  <w:num w:numId="7" w16cid:durableId="1085998165">
    <w:abstractNumId w:val="8"/>
  </w:num>
  <w:num w:numId="8" w16cid:durableId="1311328755">
    <w:abstractNumId w:val="1"/>
  </w:num>
  <w:num w:numId="9" w16cid:durableId="9646283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evenAndOddHeaders/>
  <w:drawingGridHorizontalSpacing w:val="187"/>
  <w:drawingGridVerticalSpacing w:val="127"/>
  <w:displayHorizontalDrawingGridEvery w:val="0"/>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49E0"/>
    <w:rsid w:val="000433D3"/>
    <w:rsid w:val="000A404E"/>
    <w:rsid w:val="001D412A"/>
    <w:rsid w:val="002A0295"/>
    <w:rsid w:val="002B02E8"/>
    <w:rsid w:val="00347C57"/>
    <w:rsid w:val="00391580"/>
    <w:rsid w:val="003E68AD"/>
    <w:rsid w:val="004176AD"/>
    <w:rsid w:val="004770EE"/>
    <w:rsid w:val="004C7727"/>
    <w:rsid w:val="004D6FDB"/>
    <w:rsid w:val="004E6C1B"/>
    <w:rsid w:val="005069C8"/>
    <w:rsid w:val="00564D78"/>
    <w:rsid w:val="005B4E05"/>
    <w:rsid w:val="005C1AC7"/>
    <w:rsid w:val="005D5A25"/>
    <w:rsid w:val="00631D39"/>
    <w:rsid w:val="00654A81"/>
    <w:rsid w:val="006D0FB4"/>
    <w:rsid w:val="008110FF"/>
    <w:rsid w:val="008412F6"/>
    <w:rsid w:val="008556E8"/>
    <w:rsid w:val="00891A52"/>
    <w:rsid w:val="00891D6E"/>
    <w:rsid w:val="008B4765"/>
    <w:rsid w:val="008C284A"/>
    <w:rsid w:val="0092195D"/>
    <w:rsid w:val="009477E9"/>
    <w:rsid w:val="00957167"/>
    <w:rsid w:val="009855C7"/>
    <w:rsid w:val="009B0400"/>
    <w:rsid w:val="00A95921"/>
    <w:rsid w:val="00AD0D54"/>
    <w:rsid w:val="00B350D3"/>
    <w:rsid w:val="00BA566B"/>
    <w:rsid w:val="00C349E0"/>
    <w:rsid w:val="00C927EB"/>
    <w:rsid w:val="00D053EB"/>
    <w:rsid w:val="00D31C89"/>
    <w:rsid w:val="00D61367"/>
    <w:rsid w:val="00E05441"/>
    <w:rsid w:val="00F0112D"/>
    <w:rsid w:val="00F6376A"/>
    <w:rsid w:val="00FB1A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B5DE2C5"/>
  <w15:chartTrackingRefBased/>
  <w15:docId w15:val="{AC45E304-8D06-4AEF-80D0-34358753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6092"/>
    <w:rPr>
      <w:rFonts w:ascii="Arial" w:hAnsi="Arial"/>
      <w:sz w:val="24"/>
    </w:rPr>
  </w:style>
  <w:style w:type="paragraph" w:styleId="Heading1">
    <w:name w:val="heading 1"/>
    <w:basedOn w:val="Normal"/>
    <w:next w:val="Normal"/>
    <w:qFormat/>
    <w:rsid w:val="006419E7"/>
    <w:pPr>
      <w:keepNext/>
      <w:outlineLvl w:val="0"/>
    </w:pPr>
    <w:rPr>
      <w:b/>
      <w:u w:val="single"/>
    </w:rPr>
  </w:style>
  <w:style w:type="paragraph" w:styleId="Heading2">
    <w:name w:val="heading 2"/>
    <w:basedOn w:val="Normal"/>
    <w:next w:val="Normal"/>
    <w:qFormat/>
    <w:rsid w:val="006D5AA0"/>
    <w:pPr>
      <w:keepNext/>
      <w:spacing w:before="240" w:after="60"/>
      <w:outlineLvl w:val="1"/>
    </w:pPr>
    <w:rPr>
      <w:rFonts w:cs="Arial"/>
      <w:b/>
      <w:bCs/>
      <w:i/>
      <w:iCs/>
      <w:sz w:val="28"/>
      <w:szCs w:val="28"/>
    </w:rPr>
  </w:style>
  <w:style w:type="paragraph" w:styleId="Heading5">
    <w:name w:val="heading 5"/>
    <w:basedOn w:val="Normal"/>
    <w:next w:val="Normal"/>
    <w:qFormat/>
    <w:rsid w:val="000208F9"/>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419E7"/>
    <w:pPr>
      <w:jc w:val="center"/>
    </w:pPr>
    <w:rPr>
      <w:b/>
      <w:u w:val="single"/>
    </w:rPr>
  </w:style>
  <w:style w:type="paragraph" w:styleId="BalloonText">
    <w:name w:val="Balloon Text"/>
    <w:basedOn w:val="Normal"/>
    <w:semiHidden/>
    <w:rsid w:val="0046296B"/>
    <w:rPr>
      <w:rFonts w:ascii="Tahoma" w:hAnsi="Tahoma" w:cs="Tahoma"/>
      <w:sz w:val="16"/>
      <w:szCs w:val="16"/>
    </w:rPr>
  </w:style>
  <w:style w:type="table" w:styleId="TableGrid">
    <w:name w:val="Table Grid"/>
    <w:basedOn w:val="TableNormal"/>
    <w:rsid w:val="00020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B02BB"/>
    <w:pPr>
      <w:tabs>
        <w:tab w:val="center" w:pos="4153"/>
        <w:tab w:val="right" w:pos="8306"/>
      </w:tabs>
    </w:pPr>
  </w:style>
  <w:style w:type="character" w:styleId="PageNumber">
    <w:name w:val="page number"/>
    <w:basedOn w:val="DefaultParagraphFont"/>
    <w:rsid w:val="00EB02BB"/>
  </w:style>
  <w:style w:type="paragraph" w:styleId="Header">
    <w:name w:val="header"/>
    <w:basedOn w:val="Normal"/>
    <w:rsid w:val="00CB147A"/>
    <w:pPr>
      <w:tabs>
        <w:tab w:val="center" w:pos="4153"/>
        <w:tab w:val="right" w:pos="8306"/>
      </w:tabs>
    </w:pPr>
  </w:style>
  <w:style w:type="character" w:styleId="Hyperlink">
    <w:name w:val="Hyperlink"/>
    <w:rsid w:val="000208F9"/>
    <w:rPr>
      <w:color w:val="0000FF"/>
      <w:u w:val="single"/>
    </w:rPr>
  </w:style>
  <w:style w:type="paragraph" w:styleId="FootnoteText">
    <w:name w:val="footnote text"/>
    <w:basedOn w:val="Normal"/>
    <w:semiHidden/>
    <w:rsid w:val="000208F9"/>
    <w:rPr>
      <w:rFonts w:ascii="Times New Roman" w:hAnsi="Times New Roman"/>
      <w:sz w:val="20"/>
    </w:rPr>
  </w:style>
  <w:style w:type="character" w:styleId="FootnoteReference">
    <w:name w:val="footnote reference"/>
    <w:semiHidden/>
    <w:rsid w:val="000208F9"/>
    <w:rPr>
      <w:vertAlign w:val="superscript"/>
    </w:rPr>
  </w:style>
  <w:style w:type="character" w:styleId="FollowedHyperlink">
    <w:name w:val="FollowedHyperlink"/>
    <w:rsid w:val="00781D2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788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ullcc.gov.uk/job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7C5E29-0D7B-4BF9-AFBA-6BAE421B1BAB}">
  <ds:schemaRefs>
    <ds:schemaRef ds:uri="http://schemas.microsoft.com/sharepoint/v3/contenttype/forms"/>
  </ds:schemaRefs>
</ds:datastoreItem>
</file>

<file path=customXml/itemProps2.xml><?xml version="1.0" encoding="utf-8"?>
<ds:datastoreItem xmlns:ds="http://schemas.openxmlformats.org/officeDocument/2006/customXml" ds:itemID="{7A9C6CDB-01C6-43A6-A6CC-9DB0FACB2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06b2b-8c11-4ddf-9d0d-496607107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BCBC2A-CC1E-4154-AB20-CF50399D6B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1912</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12786</CharactersWithSpaces>
  <SharedDoc>false</SharedDoc>
  <HLinks>
    <vt:vector size="6" baseType="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Sam</dc:creator>
  <cp:keywords/>
  <dc:description/>
  <cp:lastModifiedBy>Norris Sam</cp:lastModifiedBy>
  <cp:revision>2</cp:revision>
  <cp:lastPrinted>2009-08-04T09:02:00Z</cp:lastPrinted>
  <dcterms:created xsi:type="dcterms:W3CDTF">2024-11-20T11:37:00Z</dcterms:created>
  <dcterms:modified xsi:type="dcterms:W3CDTF">2024-11-20T11:37:00Z</dcterms:modified>
</cp:coreProperties>
</file>